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56FE96" w14:textId="3E783496" w:rsidR="008A2644" w:rsidRDefault="008A2644" w:rsidP="008A2644">
      <w:pPr>
        <w:autoSpaceDE w:val="0"/>
        <w:rPr>
          <w:rFonts w:eastAsia="TimesNewRomanPS-BoldItalicMT" w:cs="Times New Roman"/>
          <w:b/>
          <w:bCs/>
          <w:sz w:val="36"/>
          <w:szCs w:val="36"/>
          <w:lang w:val="sr-Cyrl-RS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646F3E94" wp14:editId="2C57928B">
            <wp:simplePos x="0" y="0"/>
            <wp:positionH relativeFrom="column">
              <wp:posOffset>3371850</wp:posOffset>
            </wp:positionH>
            <wp:positionV relativeFrom="paragraph">
              <wp:posOffset>140970</wp:posOffset>
            </wp:positionV>
            <wp:extent cx="2511425" cy="1920240"/>
            <wp:effectExtent l="0" t="0" r="3175" b="381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" t="-27" r="-31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786" cy="192816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40A45" w14:textId="027E3307" w:rsidR="008A2644" w:rsidRDefault="008A2644" w:rsidP="008A2644">
      <w:pPr>
        <w:autoSpaceDE w:val="0"/>
        <w:rPr>
          <w:rFonts w:eastAsia="TimesNewRomanPS-BoldItalicMT" w:cs="Times New Roman"/>
          <w:b/>
          <w:bCs/>
          <w:sz w:val="36"/>
          <w:szCs w:val="36"/>
          <w:lang w:val="sr-Cyrl-RS"/>
        </w:rPr>
      </w:pPr>
      <w:r w:rsidRPr="008A2644">
        <w:rPr>
          <w:rFonts w:eastAsia="TimesNewRomanPS-BoldItalicMT" w:cs="Times New Roman"/>
          <w:b/>
          <w:bCs/>
          <w:sz w:val="36"/>
          <w:szCs w:val="36"/>
        </w:rPr>
        <w:drawing>
          <wp:inline distT="0" distB="0" distL="0" distR="0" wp14:anchorId="34CE2175" wp14:editId="7802D7B6">
            <wp:extent cx="2164301" cy="1684020"/>
            <wp:effectExtent l="0" t="0" r="7620" b="0"/>
            <wp:docPr id="4104" name="Picture 3" descr="A logo with a tractor and a far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76541B7-E007-2867-3D47-4A93398E12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Picture 3" descr="A logo with a tractor and a farm&#10;&#10;Description automatically generated">
                      <a:extLst>
                        <a:ext uri="{FF2B5EF4-FFF2-40B4-BE49-F238E27FC236}">
                          <a16:creationId xmlns:a16="http://schemas.microsoft.com/office/drawing/2014/main" id="{276541B7-E007-2867-3D47-4A93398E129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351" cy="170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59E2A" w14:textId="77777777" w:rsidR="008A2644" w:rsidRDefault="008A2644" w:rsidP="008A2644">
      <w:pPr>
        <w:autoSpaceDE w:val="0"/>
        <w:rPr>
          <w:rFonts w:eastAsia="TimesNewRomanPS-BoldItalicMT" w:cs="Times New Roman"/>
          <w:b/>
          <w:bCs/>
          <w:sz w:val="36"/>
          <w:szCs w:val="36"/>
          <w:lang w:val="sr-Cyrl-RS"/>
        </w:rPr>
      </w:pPr>
    </w:p>
    <w:p w14:paraId="6A527BA7" w14:textId="77777777" w:rsidR="008A2644" w:rsidRDefault="008A2644" w:rsidP="008A2644">
      <w:pPr>
        <w:autoSpaceDE w:val="0"/>
        <w:rPr>
          <w:rFonts w:eastAsia="TimesNewRomanPS-BoldItalicMT" w:cs="Times New Roman"/>
          <w:b/>
          <w:bCs/>
          <w:sz w:val="36"/>
          <w:szCs w:val="36"/>
          <w:lang w:val="sr-Cyrl-RS"/>
        </w:rPr>
      </w:pPr>
    </w:p>
    <w:p w14:paraId="76FF9B37" w14:textId="5D0F4339" w:rsidR="00CD5E5C" w:rsidRDefault="004E3AEE" w:rsidP="008A2644">
      <w:pPr>
        <w:autoSpaceDE w:val="0"/>
        <w:jc w:val="center"/>
      </w:pPr>
      <w:r>
        <w:rPr>
          <w:rFonts w:eastAsia="TimesNewRomanPS-BoldItalicMT" w:cs="Times New Roman"/>
          <w:b/>
          <w:bCs/>
          <w:sz w:val="36"/>
          <w:szCs w:val="36"/>
        </w:rPr>
        <w:t>ПОЉОПРИВРЕДНА САВЕТОДАВНА И</w:t>
      </w:r>
      <w:r w:rsidR="008A2644">
        <w:rPr>
          <w:rFonts w:eastAsia="TimesNewRomanPS-BoldItalicMT" w:cs="Times New Roman"/>
          <w:b/>
          <w:bCs/>
          <w:sz w:val="36"/>
          <w:szCs w:val="36"/>
          <w:lang w:val="sr-Cyrl-RS"/>
        </w:rPr>
        <w:t xml:space="preserve"> </w:t>
      </w:r>
      <w:r>
        <w:rPr>
          <w:rFonts w:eastAsia="TimesNewRomanPS-BoldItalicMT" w:cs="Times New Roman"/>
          <w:b/>
          <w:bCs/>
          <w:sz w:val="36"/>
          <w:szCs w:val="36"/>
        </w:rPr>
        <w:t xml:space="preserve">СТРУЧНА СЛУЖБА ЗАЈЕЧАР </w:t>
      </w:r>
      <w:r>
        <w:rPr>
          <w:rFonts w:eastAsia="TimesNewRomanPS-BoldItalicMT" w:cs="Times New Roman"/>
          <w:b/>
          <w:bCs/>
          <w:sz w:val="36"/>
          <w:szCs w:val="36"/>
          <w:lang w:val="sr-Cyrl-RS"/>
        </w:rPr>
        <w:t>АГРОЗНАЊЕ</w:t>
      </w:r>
      <w:r>
        <w:rPr>
          <w:rFonts w:eastAsia="TimesNewRomanPS-BoldItalicMT" w:cs="Times New Roman"/>
          <w:b/>
          <w:bCs/>
          <w:sz w:val="36"/>
          <w:szCs w:val="36"/>
        </w:rPr>
        <w:t xml:space="preserve"> Д.О.О ЗАЈЕЧАР</w:t>
      </w:r>
    </w:p>
    <w:p w14:paraId="46F27295" w14:textId="77777777" w:rsidR="00CD5E5C" w:rsidRDefault="00CD5E5C" w:rsidP="008A2644">
      <w:pPr>
        <w:autoSpaceDE w:val="0"/>
        <w:jc w:val="center"/>
        <w:rPr>
          <w:rFonts w:cs="Times New Roman"/>
          <w:sz w:val="36"/>
          <w:szCs w:val="36"/>
        </w:rPr>
      </w:pPr>
    </w:p>
    <w:p w14:paraId="5E22A3A8" w14:textId="77777777" w:rsidR="00CD5E5C" w:rsidRDefault="004E3AEE" w:rsidP="008A2644">
      <w:pPr>
        <w:autoSpaceDE w:val="0"/>
        <w:jc w:val="center"/>
      </w:pPr>
      <w:r>
        <w:rPr>
          <w:rFonts w:eastAsia="Cambria-Bold" w:cs="Times New Roman"/>
          <w:b/>
          <w:bCs/>
          <w:sz w:val="36"/>
          <w:szCs w:val="36"/>
        </w:rPr>
        <w:t>Организује</w:t>
      </w:r>
    </w:p>
    <w:p w14:paraId="71ED4297" w14:textId="77777777" w:rsidR="00CD5E5C" w:rsidRDefault="00CD5E5C" w:rsidP="008A2644">
      <w:pPr>
        <w:autoSpaceDE w:val="0"/>
        <w:jc w:val="center"/>
        <w:rPr>
          <w:rFonts w:eastAsia="Cambria-Bold" w:cs="Times New Roman"/>
          <w:b/>
          <w:bCs/>
          <w:i/>
          <w:iCs/>
          <w:sz w:val="36"/>
          <w:szCs w:val="36"/>
        </w:rPr>
      </w:pPr>
    </w:p>
    <w:p w14:paraId="36207D89" w14:textId="77777777" w:rsidR="00CD5E5C" w:rsidRDefault="004E3AEE" w:rsidP="008A2644">
      <w:pPr>
        <w:autoSpaceDE w:val="0"/>
        <w:jc w:val="center"/>
      </w:pPr>
      <w:r w:rsidRPr="004E3AEE">
        <w:rPr>
          <w:rFonts w:eastAsia="TimesNewRomanPS-BoldItalicMT" w:cs="Times New Roman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ДАН ПОЉА ОЗИМИХ СТРНИХ ЖИТА</w:t>
      </w:r>
    </w:p>
    <w:p w14:paraId="5766B88D" w14:textId="635996D7" w:rsidR="00E81622" w:rsidRDefault="00E81622" w:rsidP="008A2644">
      <w:pPr>
        <w:autoSpaceDE w:val="0"/>
        <w:jc w:val="center"/>
        <w:rPr>
          <w:rFonts w:eastAsia="TimesNewRomanPS-BoldItalicMT" w:cs="Times New Roman"/>
          <w:b/>
          <w:bCs/>
          <w:i/>
          <w:iCs/>
          <w:sz w:val="36"/>
          <w:szCs w:val="36"/>
        </w:rPr>
      </w:pPr>
      <w:r>
        <w:rPr>
          <w:rFonts w:eastAsia="TimesNewRomanPS-BoldItalicMT" w:cs="Times New Roman"/>
          <w:b/>
          <w:bCs/>
          <w:sz w:val="32"/>
          <w:szCs w:val="32"/>
        </w:rPr>
        <w:t>0</w:t>
      </w:r>
      <w:r w:rsidR="000F18E7">
        <w:rPr>
          <w:rFonts w:eastAsia="TimesNewRomanPS-BoldItalicMT" w:cs="Times New Roman"/>
          <w:b/>
          <w:bCs/>
          <w:sz w:val="32"/>
          <w:szCs w:val="32"/>
          <w:lang w:val="sr-Cyrl-RS"/>
        </w:rPr>
        <w:t>7</w:t>
      </w:r>
      <w:r>
        <w:rPr>
          <w:rFonts w:eastAsia="TimesNewRomanPS-BoldItalicMT" w:cs="Times New Roman"/>
          <w:b/>
          <w:bCs/>
          <w:sz w:val="32"/>
          <w:szCs w:val="32"/>
        </w:rPr>
        <w:t>. јуна 202</w:t>
      </w:r>
      <w:r w:rsidR="000F18E7">
        <w:rPr>
          <w:rFonts w:eastAsia="TimesNewRomanPS-BoldItalicMT" w:cs="Times New Roman"/>
          <w:b/>
          <w:bCs/>
          <w:sz w:val="32"/>
          <w:szCs w:val="32"/>
          <w:lang w:val="sr-Cyrl-RS"/>
        </w:rPr>
        <w:t>4</w:t>
      </w:r>
      <w:r>
        <w:rPr>
          <w:rFonts w:eastAsia="TimesNewRomanPS-BoldItalicMT" w:cs="Times New Roman"/>
          <w:b/>
          <w:bCs/>
          <w:sz w:val="32"/>
          <w:szCs w:val="32"/>
        </w:rPr>
        <w:t>. године</w:t>
      </w:r>
    </w:p>
    <w:p w14:paraId="1AC2CD5F" w14:textId="77777777" w:rsidR="00E81622" w:rsidRDefault="00E81622" w:rsidP="008A2644">
      <w:pPr>
        <w:autoSpaceDE w:val="0"/>
        <w:jc w:val="center"/>
        <w:rPr>
          <w:rFonts w:eastAsia="TimesNewRomanPS-BoldItalicMT" w:cs="Times New Roman"/>
          <w:b/>
          <w:bCs/>
          <w:i/>
          <w:iCs/>
          <w:sz w:val="36"/>
          <w:szCs w:val="36"/>
        </w:rPr>
      </w:pPr>
    </w:p>
    <w:p w14:paraId="3AA7A4BF" w14:textId="77777777" w:rsidR="00E81622" w:rsidRDefault="00E81622" w:rsidP="008A2644">
      <w:pPr>
        <w:autoSpaceDE w:val="0"/>
        <w:jc w:val="center"/>
        <w:rPr>
          <w:rFonts w:eastAsia="Cambria-BoldItalic" w:cs="Times New Roman"/>
          <w:b/>
          <w:bCs/>
          <w:sz w:val="32"/>
          <w:szCs w:val="32"/>
        </w:rPr>
      </w:pPr>
      <w:r>
        <w:rPr>
          <w:rFonts w:eastAsia="Cambria-BoldItalic" w:cs="Times New Roman"/>
          <w:b/>
          <w:bCs/>
          <w:sz w:val="32"/>
          <w:szCs w:val="32"/>
        </w:rPr>
        <w:t>П Р О Г Р А М</w:t>
      </w:r>
    </w:p>
    <w:p w14:paraId="4C680B81" w14:textId="77777777" w:rsidR="00E81622" w:rsidRDefault="00E81622" w:rsidP="00E81622">
      <w:pPr>
        <w:autoSpaceDE w:val="0"/>
        <w:jc w:val="center"/>
        <w:rPr>
          <w:rFonts w:eastAsia="Cambria-BoldItalic" w:cs="Times New Roman"/>
          <w:b/>
          <w:bCs/>
          <w:sz w:val="32"/>
          <w:szCs w:val="32"/>
        </w:rPr>
      </w:pPr>
    </w:p>
    <w:p w14:paraId="4E8E1EB7" w14:textId="77777777" w:rsidR="00E81622" w:rsidRDefault="00E81622" w:rsidP="00E81622">
      <w:pPr>
        <w:autoSpaceDE w:val="0"/>
        <w:jc w:val="center"/>
        <w:rPr>
          <w:rFonts w:eastAsia="Cambria-BoldItalic" w:cs="Times New Roman"/>
          <w:b/>
          <w:bCs/>
          <w:sz w:val="32"/>
          <w:szCs w:val="32"/>
        </w:rPr>
      </w:pPr>
    </w:p>
    <w:p w14:paraId="39A2C8DA" w14:textId="721DB056" w:rsidR="00E81622" w:rsidRPr="008A2644" w:rsidRDefault="00E81622" w:rsidP="00E81622">
      <w:pPr>
        <w:autoSpaceDE w:val="0"/>
        <w:rPr>
          <w:rFonts w:cs="Times New Roman"/>
          <w:sz w:val="28"/>
          <w:szCs w:val="28"/>
          <w:lang w:val="sr-Cyrl-RS"/>
        </w:rPr>
      </w:pPr>
      <w:r>
        <w:rPr>
          <w:rFonts w:eastAsia="TimesNewRomanPS-BoldItalicMT" w:cs="Times New Roman"/>
          <w:b/>
          <w:bCs/>
          <w:sz w:val="28"/>
          <w:szCs w:val="28"/>
        </w:rPr>
        <w:t xml:space="preserve">11:00 – 11:20  Окупљање гостију на огледној парцели на имању пољопривредног газдинства </w:t>
      </w:r>
      <w:r w:rsidR="000F18E7">
        <w:rPr>
          <w:rFonts w:eastAsia="TimesNewRomanPS-BoldItalicMT" w:cs="Times New Roman"/>
          <w:b/>
          <w:bCs/>
          <w:sz w:val="28"/>
          <w:szCs w:val="28"/>
          <w:lang w:val="sr-Cyrl-RS"/>
        </w:rPr>
        <w:t>Зорице Рацић у селу Подгорац</w:t>
      </w:r>
    </w:p>
    <w:p w14:paraId="35002F6F" w14:textId="77777777" w:rsidR="00E81622" w:rsidRDefault="00E81622" w:rsidP="00E81622">
      <w:pPr>
        <w:autoSpaceDE w:val="0"/>
        <w:rPr>
          <w:rFonts w:eastAsia="Cambria-BoldItalic" w:cs="Times New Roman"/>
          <w:sz w:val="28"/>
          <w:szCs w:val="28"/>
        </w:rPr>
      </w:pPr>
    </w:p>
    <w:p w14:paraId="63287FCD" w14:textId="77777777" w:rsidR="00E81622" w:rsidRDefault="00E81622" w:rsidP="00E81622">
      <w:pPr>
        <w:autoSpaceDE w:val="0"/>
        <w:rPr>
          <w:rFonts w:cs="Times New Roman"/>
          <w:sz w:val="28"/>
          <w:szCs w:val="28"/>
        </w:rPr>
      </w:pPr>
      <w:r>
        <w:rPr>
          <w:rFonts w:eastAsia="TimesNewRomanPS-BoldItalicMT" w:cs="Times New Roman"/>
          <w:b/>
          <w:bCs/>
          <w:sz w:val="28"/>
          <w:szCs w:val="28"/>
        </w:rPr>
        <w:t xml:space="preserve">11:20 – 11:30  Поздравна реч извођача огледа ПССС Зајечар </w:t>
      </w:r>
      <w:r>
        <w:rPr>
          <w:rFonts w:eastAsia="TimesNewRomanPS-BoldItalicMT" w:cs="Times New Roman"/>
          <w:b/>
          <w:bCs/>
          <w:sz w:val="28"/>
          <w:szCs w:val="28"/>
        </w:rPr>
        <w:tab/>
      </w:r>
      <w:r>
        <w:rPr>
          <w:rFonts w:eastAsia="TimesNewRomanPS-BoldItalicMT" w:cs="Times New Roman"/>
          <w:b/>
          <w:bCs/>
          <w:sz w:val="28"/>
          <w:szCs w:val="28"/>
        </w:rPr>
        <w:tab/>
      </w:r>
      <w:r>
        <w:rPr>
          <w:rFonts w:eastAsia="TimesNewRomanPS-BoldItalicMT" w:cs="Times New Roman"/>
          <w:b/>
          <w:bCs/>
          <w:sz w:val="28"/>
          <w:szCs w:val="28"/>
        </w:rPr>
        <w:tab/>
        <w:t xml:space="preserve">        </w:t>
      </w:r>
      <w:r>
        <w:rPr>
          <w:rFonts w:eastAsia="Cambria" w:cs="Times New Roman"/>
          <w:b/>
          <w:bCs/>
          <w:sz w:val="28"/>
          <w:szCs w:val="28"/>
        </w:rPr>
        <w:t>Агрознање Д.О.О Зајечар</w:t>
      </w:r>
    </w:p>
    <w:p w14:paraId="76522B43" w14:textId="77777777" w:rsidR="00E81622" w:rsidRPr="008A2644" w:rsidRDefault="00E81622" w:rsidP="00E81622">
      <w:pPr>
        <w:autoSpaceDE w:val="0"/>
        <w:rPr>
          <w:rFonts w:cs="Times New Roman"/>
          <w:sz w:val="28"/>
          <w:szCs w:val="28"/>
          <w:lang w:val="sr-Cyrl-RS"/>
        </w:rPr>
      </w:pPr>
    </w:p>
    <w:p w14:paraId="49529DDA" w14:textId="77777777" w:rsidR="00E81622" w:rsidRDefault="00E81622" w:rsidP="00E81622">
      <w:pPr>
        <w:autoSpaceDE w:val="0"/>
        <w:rPr>
          <w:rFonts w:eastAsia="Cambria-BoldItalic" w:cs="Times New Roman"/>
          <w:sz w:val="28"/>
          <w:szCs w:val="28"/>
        </w:rPr>
      </w:pPr>
    </w:p>
    <w:p w14:paraId="017E9F6C" w14:textId="77777777" w:rsidR="00E81622" w:rsidRDefault="00E81622" w:rsidP="00E81622">
      <w:pPr>
        <w:autoSpaceDE w:val="0"/>
        <w:rPr>
          <w:rFonts w:cs="Times New Roman"/>
          <w:sz w:val="28"/>
          <w:szCs w:val="28"/>
        </w:rPr>
      </w:pPr>
      <w:r>
        <w:rPr>
          <w:rFonts w:eastAsia="TimesNewRomanPS-BoldItalicMT" w:cs="Times New Roman"/>
          <w:b/>
          <w:bCs/>
          <w:sz w:val="28"/>
          <w:szCs w:val="28"/>
        </w:rPr>
        <w:t xml:space="preserve">11:30 – 13:00 Обилазак огледне парцеле у присуству представника селекционих кућа </w:t>
      </w:r>
    </w:p>
    <w:p w14:paraId="71B6A2EF" w14:textId="77777777" w:rsidR="00E81622" w:rsidRDefault="00E81622" w:rsidP="00E81622">
      <w:pPr>
        <w:autoSpaceDE w:val="0"/>
        <w:rPr>
          <w:rFonts w:cs="Times New Roman"/>
          <w:sz w:val="28"/>
          <w:szCs w:val="28"/>
        </w:rPr>
      </w:pPr>
    </w:p>
    <w:p w14:paraId="0695AD94" w14:textId="77777777" w:rsidR="00E81622" w:rsidRDefault="00E81622" w:rsidP="00E81622">
      <w:pPr>
        <w:autoSpaceDE w:val="0"/>
        <w:rPr>
          <w:rFonts w:eastAsia="Times New Roman" w:cs="Times New Roman"/>
          <w:b/>
          <w:bCs/>
          <w:i/>
          <w:iCs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730C46F" w14:textId="77777777" w:rsidR="00E81622" w:rsidRDefault="00E81622" w:rsidP="00E81622">
      <w:pPr>
        <w:numPr>
          <w:ilvl w:val="0"/>
          <w:numId w:val="1"/>
        </w:numPr>
        <w:autoSpaceDE w:val="0"/>
      </w:pPr>
      <w:r>
        <w:rPr>
          <w:rFonts w:eastAsia="Times New Roman" w:cs="Times New Roman"/>
          <w:b/>
          <w:bCs/>
          <w:i/>
          <w:iCs/>
          <w:sz w:val="28"/>
          <w:szCs w:val="28"/>
        </w:rPr>
        <w:t xml:space="preserve">  </w:t>
      </w:r>
      <w:r>
        <w:rPr>
          <w:rFonts w:eastAsia="Cambria-BoldItalic" w:cs="Times New Roman"/>
          <w:b/>
          <w:bCs/>
          <w:sz w:val="28"/>
          <w:szCs w:val="28"/>
        </w:rPr>
        <w:t xml:space="preserve">Представљање сортимента озимих стрних жита  </w:t>
      </w:r>
    </w:p>
    <w:p w14:paraId="64EC9C9B" w14:textId="77777777" w:rsidR="00E81622" w:rsidRDefault="00E81622" w:rsidP="00E81622">
      <w:pPr>
        <w:autoSpaceDE w:val="0"/>
      </w:pPr>
    </w:p>
    <w:p w14:paraId="6440CEAF" w14:textId="77777777" w:rsidR="00E81622" w:rsidRPr="00E81622" w:rsidRDefault="00E81622" w:rsidP="00E81622">
      <w:pPr>
        <w:numPr>
          <w:ilvl w:val="0"/>
          <w:numId w:val="2"/>
        </w:numPr>
        <w:autoSpaceDE w:val="0"/>
        <w:rPr>
          <w:rFonts w:eastAsia="Cambria-BoldItalic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 </w:t>
      </w:r>
      <w:r>
        <w:rPr>
          <w:rFonts w:eastAsia="Cambria-BoldItalic" w:cs="Times New Roman"/>
          <w:b/>
          <w:bCs/>
          <w:sz w:val="28"/>
          <w:szCs w:val="28"/>
        </w:rPr>
        <w:t>Примењена агротехника</w:t>
      </w:r>
    </w:p>
    <w:p w14:paraId="063DB781" w14:textId="77777777" w:rsidR="00E81622" w:rsidRDefault="00E81622" w:rsidP="00E81622">
      <w:pPr>
        <w:autoSpaceDE w:val="0"/>
        <w:rPr>
          <w:rFonts w:eastAsia="Cambria-BoldItalic" w:cs="Times New Roman"/>
          <w:sz w:val="28"/>
          <w:szCs w:val="28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0E0233" w14:textId="77777777" w:rsidR="00EC2DF1" w:rsidRPr="00EC2DF1" w:rsidRDefault="00EC2DF1" w:rsidP="00E81622">
      <w:pPr>
        <w:autoSpaceDE w:val="0"/>
        <w:rPr>
          <w:rFonts w:eastAsia="Cambria-BoldItalic" w:cs="Times New Roman"/>
          <w:sz w:val="28"/>
          <w:szCs w:val="28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BC7408" w14:textId="7EF4BE4E" w:rsidR="00E81622" w:rsidRDefault="00E81622" w:rsidP="00E81622">
      <w:pPr>
        <w:autoSpaceDE w:val="0"/>
        <w:rPr>
          <w:rFonts w:eastAsia="TimesNewRomanPS-BoldItalicMT" w:cs="Times New Roman"/>
          <w:b/>
          <w:bCs/>
          <w:sz w:val="28"/>
          <w:szCs w:val="28"/>
          <w:lang w:val="sr-Cyrl-RS"/>
        </w:rPr>
      </w:pPr>
      <w:r>
        <w:rPr>
          <w:rFonts w:eastAsia="TimesNewRomanPS-BoldItalicMT" w:cs="Times New Roman"/>
          <w:b/>
          <w:bCs/>
          <w:sz w:val="28"/>
          <w:szCs w:val="28"/>
        </w:rPr>
        <w:t xml:space="preserve">Директор </w:t>
      </w:r>
    </w:p>
    <w:p w14:paraId="73BC49EB" w14:textId="23CB3EF1" w:rsidR="00E81622" w:rsidRDefault="00E81622" w:rsidP="00E81622">
      <w:pPr>
        <w:autoSpaceDE w:val="0"/>
        <w:rPr>
          <w:rFonts w:eastAsia="TimesNewRomanPS-BoldItalicMT" w:cs="Times New Roman"/>
          <w:b/>
          <w:bCs/>
          <w:sz w:val="28"/>
          <w:szCs w:val="28"/>
          <w:lang w:val="sr-Cyrl-RS"/>
        </w:rPr>
      </w:pPr>
      <w:r>
        <w:rPr>
          <w:rFonts w:eastAsia="TimesNewRomanPS-BoldItalicMT" w:cs="Times New Roman"/>
          <w:b/>
          <w:bCs/>
          <w:sz w:val="28"/>
          <w:szCs w:val="28"/>
        </w:rPr>
        <w:t>Славица Џелатовић</w:t>
      </w:r>
      <w:r w:rsidR="00EC2DF1">
        <w:rPr>
          <w:rFonts w:eastAsia="TimesNewRomanPS-BoldItalicMT" w:cs="Times New Roman"/>
          <w:b/>
          <w:bCs/>
          <w:sz w:val="28"/>
          <w:szCs w:val="28"/>
          <w:lang w:val="sr-Cyrl-RS"/>
        </w:rPr>
        <w:t xml:space="preserve"> </w:t>
      </w:r>
      <w:r w:rsidR="00EC2DF1">
        <w:rPr>
          <w:rFonts w:eastAsia="TimesNewRomanPS-BoldItalicMT" w:cs="Times New Roman"/>
          <w:b/>
          <w:bCs/>
          <w:sz w:val="28"/>
          <w:szCs w:val="28"/>
          <w:lang w:val="sr-Cyrl-RS"/>
        </w:rPr>
        <w:t>дипл.инж.</w:t>
      </w:r>
    </w:p>
    <w:p w14:paraId="196CB59C" w14:textId="3FCD3F14" w:rsidR="00E81622" w:rsidRPr="005326C3" w:rsidRDefault="00EC2DF1" w:rsidP="00E81622">
      <w:pPr>
        <w:autoSpaceDE w:val="0"/>
        <w:rPr>
          <w:rFonts w:eastAsia="TimesNewRomanPS-BoldMT" w:cs="Times New Roman"/>
          <w:color w:val="000000"/>
          <w:sz w:val="28"/>
          <w:szCs w:val="28"/>
          <w:lang w:val="sr-Cyrl-RS"/>
        </w:rPr>
      </w:pPr>
      <w:r>
        <w:rPr>
          <w:rFonts w:eastAsia="TimesNewRomanPS-BoldItalicMT" w:cs="Times New Roman"/>
          <w:b/>
          <w:bCs/>
          <w:sz w:val="28"/>
          <w:szCs w:val="28"/>
        </w:rPr>
        <w:t>ПССС Зајечар Агрознање Д.О.О Зајечар</w:t>
      </w:r>
    </w:p>
    <w:p w14:paraId="7A7FD140" w14:textId="77777777" w:rsidR="00E81622" w:rsidRDefault="00E81622" w:rsidP="00E81622">
      <w:pPr>
        <w:widowControl/>
        <w:autoSpaceDE w:val="0"/>
        <w:jc w:val="center"/>
        <w:rPr>
          <w:rFonts w:cs="Times New Roman"/>
          <w:sz w:val="28"/>
          <w:szCs w:val="28"/>
        </w:rPr>
      </w:pPr>
      <w:r>
        <w:rPr>
          <w:rFonts w:eastAsia="TimesNewRomanPS-BoldMT" w:cs="Times New Roman"/>
          <w:b/>
          <w:bCs/>
          <w:color w:val="000000"/>
          <w:sz w:val="28"/>
          <w:szCs w:val="28"/>
        </w:rPr>
        <w:lastRenderedPageBreak/>
        <w:t>РАСПОРЕД СОРТИМЕНТА</w:t>
      </w:r>
    </w:p>
    <w:p w14:paraId="64098A8A" w14:textId="77777777" w:rsidR="00E81622" w:rsidRDefault="00E81622" w:rsidP="00E81622">
      <w:pPr>
        <w:widowControl/>
        <w:autoSpaceDE w:val="0"/>
        <w:jc w:val="center"/>
        <w:rPr>
          <w:rFonts w:cs="Times New Roman"/>
          <w:sz w:val="28"/>
          <w:szCs w:val="28"/>
        </w:rPr>
      </w:pPr>
    </w:p>
    <w:p w14:paraId="5D14B150" w14:textId="77777777" w:rsidR="00E81622" w:rsidRDefault="00E81622" w:rsidP="00E81622">
      <w:pPr>
        <w:widowControl/>
        <w:autoSpaceDE w:val="0"/>
        <w:jc w:val="center"/>
        <w:rPr>
          <w:rFonts w:cs="Times New Roman"/>
          <w:sz w:val="28"/>
          <w:szCs w:val="28"/>
        </w:rPr>
      </w:pPr>
    </w:p>
    <w:p w14:paraId="7DE33A74" w14:textId="77777777" w:rsidR="00E81622" w:rsidRDefault="00E81622" w:rsidP="00E81622">
      <w:pPr>
        <w:widowControl/>
        <w:autoSpaceDE w:val="0"/>
        <w:rPr>
          <w:rFonts w:cs="Times New Roman"/>
          <w:sz w:val="28"/>
          <w:szCs w:val="28"/>
        </w:rPr>
      </w:pPr>
    </w:p>
    <w:p w14:paraId="11465FAA" w14:textId="77777777" w:rsidR="00E81622" w:rsidRPr="00EC2DF1" w:rsidRDefault="00E81622" w:rsidP="00E81622">
      <w:pPr>
        <w:widowControl/>
        <w:autoSpaceDE w:val="0"/>
        <w:jc w:val="both"/>
        <w:rPr>
          <w:rFonts w:cs="Times New Roman"/>
          <w:sz w:val="28"/>
          <w:szCs w:val="28"/>
        </w:rPr>
      </w:pPr>
      <w:r w:rsidRPr="00EC2DF1">
        <w:rPr>
          <w:rFonts w:eastAsia="Times New Roman" w:cs="Times New Roman"/>
          <w:b/>
          <w:bCs/>
          <w:color w:val="000000"/>
          <w:sz w:val="28"/>
          <w:szCs w:val="28"/>
        </w:rPr>
        <w:t xml:space="preserve">  </w:t>
      </w:r>
      <w:r w:rsidRPr="00EC2DF1">
        <w:rPr>
          <w:rFonts w:eastAsia="Mangal" w:cs="Times New Roman"/>
          <w:b/>
          <w:bCs/>
          <w:color w:val="000000"/>
          <w:sz w:val="28"/>
          <w:szCs w:val="28"/>
        </w:rPr>
        <w:t xml:space="preserve">Заступљене су следеће семенске куће </w:t>
      </w:r>
      <w:r w:rsidRPr="00EC2DF1">
        <w:rPr>
          <w:rFonts w:eastAsia="Mangal" w:cs="Times New Roman"/>
          <w:b/>
          <w:bCs/>
          <w:color w:val="000000"/>
          <w:sz w:val="28"/>
          <w:szCs w:val="28"/>
          <w:lang w:val="sr-Cyrl-RS"/>
        </w:rPr>
        <w:t>са сортама озиме пшенице</w:t>
      </w:r>
      <w:r w:rsidRPr="00EC2DF1">
        <w:rPr>
          <w:rFonts w:eastAsia="Mangal" w:cs="Times New Roman"/>
          <w:b/>
          <w:bCs/>
          <w:color w:val="000000"/>
          <w:sz w:val="28"/>
          <w:szCs w:val="28"/>
        </w:rPr>
        <w:t xml:space="preserve">: </w:t>
      </w:r>
    </w:p>
    <w:p w14:paraId="53D0C969" w14:textId="77777777" w:rsidR="00E81622" w:rsidRPr="00EC2DF1" w:rsidRDefault="00E81622" w:rsidP="00E81622">
      <w:pPr>
        <w:widowControl/>
        <w:autoSpaceDE w:val="0"/>
        <w:jc w:val="both"/>
        <w:rPr>
          <w:rFonts w:cs="Times New Roman"/>
          <w:sz w:val="28"/>
          <w:szCs w:val="28"/>
        </w:rPr>
      </w:pPr>
    </w:p>
    <w:p w14:paraId="0BCB9405" w14:textId="77777777" w:rsidR="00E81622" w:rsidRDefault="00E81622" w:rsidP="00E81622">
      <w:pPr>
        <w:widowControl/>
        <w:autoSpaceDE w:val="0"/>
        <w:jc w:val="both"/>
        <w:rPr>
          <w:rFonts w:cs="Times New Roman"/>
          <w:sz w:val="28"/>
          <w:szCs w:val="28"/>
        </w:rPr>
      </w:pPr>
    </w:p>
    <w:p w14:paraId="1BFA3340" w14:textId="77777777" w:rsidR="00E81622" w:rsidRDefault="00E81622" w:rsidP="00E81622">
      <w:pPr>
        <w:widowControl/>
        <w:autoSpaceDE w:val="0"/>
        <w:jc w:val="both"/>
        <w:rPr>
          <w:rFonts w:eastAsia="Times New Roman" w:cs="Times New Roman"/>
          <w:b/>
          <w:i/>
          <w:iCs/>
          <w:color w:val="000000"/>
          <w:sz w:val="28"/>
          <w:szCs w:val="28"/>
          <w:lang w:val="sr-Latn-RS"/>
        </w:rPr>
      </w:pPr>
      <w:r>
        <w:rPr>
          <w:rFonts w:eastAsia="Times New Roman" w:cs="Times New Roman"/>
          <w:b/>
          <w:color w:val="000000"/>
          <w:sz w:val="28"/>
          <w:szCs w:val="28"/>
          <w:lang w:val="sr-Latn-RS"/>
        </w:rPr>
        <w:t xml:space="preserve"> </w:t>
      </w:r>
      <w:r w:rsidRPr="00EC2DF1">
        <w:rPr>
          <w:rFonts w:eastAsia="Times New Roman" w:cs="Times New Roman"/>
          <w:b/>
          <w:color w:val="000000"/>
          <w:sz w:val="28"/>
          <w:szCs w:val="28"/>
          <w:u w:val="single"/>
          <w:lang w:val="en-US"/>
        </w:rPr>
        <w:t xml:space="preserve">- </w:t>
      </w:r>
      <w:r w:rsidRPr="00EC2DF1">
        <w:rPr>
          <w:rFonts w:eastAsia="Times New Roman" w:cs="Times New Roman"/>
          <w:b/>
          <w:color w:val="000000"/>
          <w:sz w:val="28"/>
          <w:szCs w:val="28"/>
          <w:u w:val="single"/>
          <w:lang w:val="sr-Latn-RS"/>
        </w:rPr>
        <w:t>Институт за ратарство и повртарство Нови Сад</w:t>
      </w:r>
      <w:r>
        <w:rPr>
          <w:rFonts w:eastAsia="Times New Roman" w:cs="Times New Roman"/>
          <w:b/>
          <w:color w:val="000000"/>
          <w:sz w:val="28"/>
          <w:szCs w:val="28"/>
          <w:lang w:val="sr-Latn-RS"/>
        </w:rPr>
        <w:t xml:space="preserve"> </w:t>
      </w:r>
      <w:r>
        <w:rPr>
          <w:rFonts w:eastAsia="Times New Roman" w:cs="Times New Roman"/>
          <w:b/>
          <w:color w:val="000000"/>
          <w:sz w:val="28"/>
          <w:szCs w:val="28"/>
        </w:rPr>
        <w:t>:</w:t>
      </w:r>
      <w:r>
        <w:rPr>
          <w:rFonts w:eastAsia="Times New Roman" w:cs="Times New Roman"/>
          <w:b/>
          <w:color w:val="000000"/>
          <w:sz w:val="28"/>
          <w:szCs w:val="28"/>
          <w:lang w:val="sr-Latn-RS"/>
        </w:rPr>
        <w:t xml:space="preserve"> </w:t>
      </w:r>
      <w:r>
        <w:rPr>
          <w:rFonts w:eastAsia="Times New Roman" w:cs="Times New Roman"/>
          <w:b/>
          <w:i/>
          <w:iCs/>
          <w:color w:val="000000"/>
          <w:sz w:val="28"/>
          <w:szCs w:val="28"/>
          <w:lang w:val="sr-Latn-RS"/>
        </w:rPr>
        <w:t xml:space="preserve"> </w:t>
      </w:r>
    </w:p>
    <w:p w14:paraId="688CD0E6" w14:textId="77777777" w:rsidR="00E81622" w:rsidRDefault="00E81622" w:rsidP="00E81622">
      <w:pPr>
        <w:widowControl/>
        <w:autoSpaceDE w:val="0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sr-Latn-RS"/>
        </w:rPr>
      </w:pPr>
    </w:p>
    <w:p w14:paraId="54CD3227" w14:textId="405F7D8C" w:rsidR="00E81622" w:rsidRPr="000F18E7" w:rsidRDefault="00E81622" w:rsidP="00E81622">
      <w:pPr>
        <w:widowControl/>
        <w:autoSpaceDE w:val="0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sr-Latn-RS"/>
        </w:rPr>
        <w:t xml:space="preserve"> Симонида, </w:t>
      </w:r>
      <w:r w:rsidR="000F18E7"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  <w:t>Победа</w:t>
      </w:r>
      <w:r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  <w:t xml:space="preserve">,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sr-Latn-RS"/>
        </w:rPr>
        <w:t>Епоха, Гривна</w:t>
      </w:r>
      <w:r w:rsidR="000F18E7"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  <w:t xml:space="preserve">,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sr-Latn-RS"/>
        </w:rPr>
        <w:t>Рајна</w:t>
      </w:r>
      <w:r w:rsidR="000F18E7"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  <w:t xml:space="preserve"> </w:t>
      </w:r>
      <w:r w:rsidR="000F18E7"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  <w:t>и</w:t>
      </w:r>
      <w:r w:rsidR="000F18E7"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  <w:t xml:space="preserve"> Сцена</w:t>
      </w:r>
    </w:p>
    <w:p w14:paraId="5F09DC3B" w14:textId="77777777" w:rsidR="00E81622" w:rsidRDefault="00E81622" w:rsidP="00E81622">
      <w:pPr>
        <w:widowControl/>
        <w:autoSpaceDE w:val="0"/>
        <w:jc w:val="both"/>
        <w:rPr>
          <w:rFonts w:eastAsia="Andale Sans UI" w:cs="Times New Roman"/>
          <w:kern w:val="3"/>
          <w:lang w:val="de-DE" w:eastAsia="ja-JP" w:bidi="fa-IR"/>
        </w:rPr>
      </w:pPr>
    </w:p>
    <w:p w14:paraId="43DE4B93" w14:textId="77777777" w:rsidR="000F18E7" w:rsidRDefault="000F18E7" w:rsidP="00E81622">
      <w:pPr>
        <w:widowControl/>
        <w:autoSpaceDE w:val="0"/>
        <w:jc w:val="both"/>
        <w:rPr>
          <w:rFonts w:eastAsia="Andale Sans UI" w:cs="Times New Roman"/>
          <w:kern w:val="3"/>
          <w:lang w:val="de-DE" w:eastAsia="ja-JP" w:bidi="fa-IR"/>
        </w:rPr>
      </w:pPr>
    </w:p>
    <w:p w14:paraId="01E726FD" w14:textId="77777777" w:rsidR="000F18E7" w:rsidRDefault="000F18E7" w:rsidP="00E81622">
      <w:pPr>
        <w:widowControl/>
        <w:autoSpaceDE w:val="0"/>
        <w:jc w:val="both"/>
        <w:rPr>
          <w:rFonts w:eastAsia="Andale Sans UI" w:cs="Times New Roman"/>
          <w:kern w:val="3"/>
          <w:lang w:val="de-DE" w:eastAsia="ja-JP" w:bidi="fa-IR"/>
        </w:rPr>
      </w:pPr>
    </w:p>
    <w:p w14:paraId="1852AA03" w14:textId="52777842" w:rsidR="00E81622" w:rsidRDefault="00E81622" w:rsidP="00E81622">
      <w:pPr>
        <w:widowControl/>
        <w:autoSpaceDE w:val="0"/>
        <w:jc w:val="both"/>
        <w:rPr>
          <w:rFonts w:eastAsia="Times New Roman" w:cs="Times New Roman"/>
          <w:b/>
          <w:color w:val="000000"/>
          <w:sz w:val="28"/>
          <w:szCs w:val="28"/>
          <w:lang w:val="sr-Latn-RS"/>
        </w:rPr>
      </w:pPr>
      <w:r>
        <w:rPr>
          <w:rFonts w:eastAsia="Times New Roman" w:cs="Times New Roman"/>
          <w:b/>
          <w:color w:val="000000"/>
          <w:sz w:val="28"/>
          <w:szCs w:val="28"/>
          <w:lang w:val="en-US"/>
        </w:rPr>
        <w:t xml:space="preserve">- </w:t>
      </w:r>
      <w:proofErr w:type="gramStart"/>
      <w:r w:rsidR="000F18E7" w:rsidRPr="00EC2DF1">
        <w:rPr>
          <w:rFonts w:eastAsia="Times New Roman" w:cs="Times New Roman"/>
          <w:b/>
          <w:color w:val="000000"/>
          <w:sz w:val="28"/>
          <w:szCs w:val="28"/>
          <w:u w:val="single"/>
          <w:lang w:val="sr-Latn-RS"/>
        </w:rPr>
        <w:t>KWS</w:t>
      </w:r>
      <w:r w:rsidRPr="00EC2DF1">
        <w:rPr>
          <w:rFonts w:eastAsia="Times New Roman" w:cs="Times New Roman"/>
          <w:b/>
          <w:color w:val="000000"/>
          <w:sz w:val="28"/>
          <w:szCs w:val="28"/>
          <w:u w:val="single"/>
          <w:lang w:val="sr-Latn-RS"/>
        </w:rPr>
        <w:t xml:space="preserve"> </w:t>
      </w:r>
      <w:r>
        <w:rPr>
          <w:rFonts w:eastAsia="Times New Roman" w:cs="Times New Roman"/>
          <w:b/>
          <w:color w:val="000000"/>
          <w:sz w:val="28"/>
          <w:szCs w:val="28"/>
        </w:rPr>
        <w:t>:</w:t>
      </w:r>
      <w:proofErr w:type="gramEnd"/>
      <w:r>
        <w:rPr>
          <w:rFonts w:eastAsia="Times New Roman" w:cs="Times New Roman"/>
          <w:b/>
          <w:color w:val="000000"/>
          <w:sz w:val="28"/>
          <w:szCs w:val="28"/>
          <w:lang w:val="sr-Latn-RS"/>
        </w:rPr>
        <w:t xml:space="preserve"> </w:t>
      </w:r>
    </w:p>
    <w:p w14:paraId="3651021E" w14:textId="77777777" w:rsidR="00E81622" w:rsidRDefault="00E81622" w:rsidP="00E81622">
      <w:pPr>
        <w:widowControl/>
        <w:autoSpaceDE w:val="0"/>
        <w:jc w:val="both"/>
        <w:rPr>
          <w:rFonts w:eastAsia="Times New Roman" w:cs="Times New Roman"/>
          <w:b/>
          <w:color w:val="000000"/>
          <w:sz w:val="28"/>
          <w:szCs w:val="28"/>
          <w:lang w:val="sr-Latn-RS"/>
        </w:rPr>
      </w:pPr>
    </w:p>
    <w:p w14:paraId="0179AE12" w14:textId="338E21DA" w:rsidR="000F18E7" w:rsidRDefault="00E81622" w:rsidP="00E81622">
      <w:pPr>
        <w:widowControl/>
        <w:autoSpaceDE w:val="0"/>
        <w:jc w:val="both"/>
        <w:rPr>
          <w:rFonts w:eastAsia="Times New Roman" w:cs="Times New Roman"/>
          <w:b/>
          <w:color w:val="000000"/>
          <w:sz w:val="28"/>
          <w:szCs w:val="28"/>
          <w:lang w:val="sr-Latn-RS"/>
        </w:rPr>
      </w:pPr>
      <w:r>
        <w:rPr>
          <w:rFonts w:eastAsia="Times New Roman" w:cs="Times New Roman"/>
          <w:b/>
          <w:color w:val="000000"/>
          <w:sz w:val="28"/>
          <w:szCs w:val="28"/>
          <w:lang w:val="sr-Latn-RS"/>
        </w:rPr>
        <w:t xml:space="preserve"> </w:t>
      </w:r>
      <w:r w:rsidR="000F18E7">
        <w:rPr>
          <w:rFonts w:eastAsia="Times New Roman" w:cs="Times New Roman"/>
          <w:b/>
          <w:color w:val="000000"/>
          <w:sz w:val="28"/>
          <w:szCs w:val="28"/>
          <w:lang w:val="sr-Latn-RS"/>
        </w:rPr>
        <w:t xml:space="preserve">Rhum </w:t>
      </w:r>
      <w:r w:rsidR="000F18E7"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  <w:t>и</w:t>
      </w:r>
      <w:r w:rsidR="000F18E7">
        <w:rPr>
          <w:rFonts w:eastAsia="Times New Roman" w:cs="Times New Roman"/>
          <w:b/>
          <w:color w:val="000000"/>
          <w:sz w:val="28"/>
          <w:szCs w:val="28"/>
          <w:lang w:val="sr-Latn-RS"/>
        </w:rPr>
        <w:t xml:space="preserve">  Ultim </w:t>
      </w:r>
    </w:p>
    <w:p w14:paraId="4575577E" w14:textId="77777777" w:rsidR="000F18E7" w:rsidRDefault="000F18E7" w:rsidP="00E81622">
      <w:pPr>
        <w:widowControl/>
        <w:autoSpaceDE w:val="0"/>
        <w:jc w:val="both"/>
        <w:rPr>
          <w:rFonts w:eastAsia="Times New Roman" w:cs="Times New Roman"/>
          <w:b/>
          <w:color w:val="000000"/>
          <w:sz w:val="28"/>
          <w:szCs w:val="28"/>
          <w:lang w:val="sr-Latn-RS"/>
        </w:rPr>
      </w:pPr>
    </w:p>
    <w:p w14:paraId="3DC1229B" w14:textId="77777777" w:rsidR="000F18E7" w:rsidRDefault="000F18E7" w:rsidP="00E81622">
      <w:pPr>
        <w:widowControl/>
        <w:autoSpaceDE w:val="0"/>
        <w:jc w:val="both"/>
        <w:rPr>
          <w:rFonts w:eastAsia="Times New Roman" w:cs="Times New Roman"/>
          <w:b/>
          <w:color w:val="000000"/>
          <w:sz w:val="28"/>
          <w:szCs w:val="28"/>
          <w:lang w:val="sr-Latn-RS"/>
        </w:rPr>
      </w:pPr>
    </w:p>
    <w:p w14:paraId="09CEAB5C" w14:textId="77777777" w:rsidR="000F18E7" w:rsidRDefault="000F18E7" w:rsidP="00E81622">
      <w:pPr>
        <w:widowControl/>
        <w:autoSpaceDE w:val="0"/>
        <w:jc w:val="both"/>
        <w:rPr>
          <w:rFonts w:eastAsia="Times New Roman" w:cs="Times New Roman"/>
          <w:b/>
          <w:color w:val="000000"/>
          <w:sz w:val="28"/>
          <w:szCs w:val="28"/>
          <w:lang w:val="sr-Latn-RS"/>
        </w:rPr>
      </w:pPr>
    </w:p>
    <w:p w14:paraId="1FED2AC8" w14:textId="77777777" w:rsidR="000F18E7" w:rsidRDefault="00E81622" w:rsidP="000F18E7">
      <w:pPr>
        <w:widowControl/>
        <w:autoSpaceDE w:val="0"/>
        <w:jc w:val="both"/>
        <w:rPr>
          <w:rFonts w:eastAsia="Times New Roman" w:cs="Times New Roman"/>
          <w:b/>
          <w:color w:val="000000"/>
          <w:sz w:val="28"/>
          <w:szCs w:val="28"/>
          <w:lang w:val="sr-Latn-RS"/>
        </w:rPr>
      </w:pPr>
      <w:r>
        <w:rPr>
          <w:rFonts w:eastAsia="Times New Roman" w:cs="Times New Roman"/>
          <w:b/>
          <w:color w:val="000000"/>
          <w:sz w:val="28"/>
          <w:szCs w:val="28"/>
          <w:lang w:val="sr-Latn-RS"/>
        </w:rPr>
        <w:t xml:space="preserve"> </w:t>
      </w:r>
      <w:r w:rsidR="000F18E7">
        <w:rPr>
          <w:rFonts w:eastAsia="Times New Roman" w:cs="Times New Roman"/>
          <w:b/>
          <w:color w:val="000000"/>
          <w:sz w:val="28"/>
          <w:szCs w:val="28"/>
          <w:lang w:val="en-US"/>
        </w:rPr>
        <w:t xml:space="preserve">- </w:t>
      </w:r>
      <w:proofErr w:type="gramStart"/>
      <w:r w:rsidR="000F18E7" w:rsidRPr="00EC2DF1">
        <w:rPr>
          <w:rFonts w:eastAsia="Times New Roman" w:cs="Times New Roman"/>
          <w:b/>
          <w:color w:val="000000"/>
          <w:sz w:val="28"/>
          <w:szCs w:val="28"/>
          <w:u w:val="single"/>
          <w:lang w:val="sr-Latn-RS"/>
        </w:rPr>
        <w:t xml:space="preserve">LG </w:t>
      </w:r>
      <w:r w:rsidR="000F18E7">
        <w:rPr>
          <w:rFonts w:eastAsia="Times New Roman" w:cs="Times New Roman"/>
          <w:b/>
          <w:color w:val="000000"/>
          <w:sz w:val="28"/>
          <w:szCs w:val="28"/>
        </w:rPr>
        <w:t>:</w:t>
      </w:r>
      <w:proofErr w:type="gramEnd"/>
      <w:r w:rsidR="000F18E7">
        <w:rPr>
          <w:rFonts w:eastAsia="Times New Roman" w:cs="Times New Roman"/>
          <w:b/>
          <w:color w:val="000000"/>
          <w:sz w:val="28"/>
          <w:szCs w:val="28"/>
          <w:lang w:val="sr-Latn-RS"/>
        </w:rPr>
        <w:t xml:space="preserve"> </w:t>
      </w:r>
    </w:p>
    <w:p w14:paraId="688EF420" w14:textId="77777777" w:rsidR="000F18E7" w:rsidRDefault="000F18E7" w:rsidP="000F18E7">
      <w:pPr>
        <w:widowControl/>
        <w:autoSpaceDE w:val="0"/>
        <w:jc w:val="both"/>
        <w:rPr>
          <w:rFonts w:eastAsia="Times New Roman" w:cs="Times New Roman"/>
          <w:b/>
          <w:color w:val="000000"/>
          <w:sz w:val="28"/>
          <w:szCs w:val="28"/>
          <w:lang w:val="sr-Latn-RS"/>
        </w:rPr>
      </w:pPr>
    </w:p>
    <w:p w14:paraId="4F3855AD" w14:textId="77777777" w:rsidR="000F18E7" w:rsidRDefault="000F18E7" w:rsidP="000F18E7">
      <w:pPr>
        <w:widowControl/>
        <w:autoSpaceDE w:val="0"/>
        <w:jc w:val="both"/>
        <w:rPr>
          <w:rFonts w:eastAsia="Times New Roman" w:cs="Times New Roman"/>
          <w:b/>
          <w:color w:val="000000"/>
          <w:sz w:val="28"/>
          <w:szCs w:val="28"/>
          <w:lang w:val="sr-Latn-RS"/>
        </w:rPr>
      </w:pPr>
      <w:r>
        <w:rPr>
          <w:rFonts w:eastAsia="Times New Roman" w:cs="Times New Roman"/>
          <w:b/>
          <w:color w:val="000000"/>
          <w:sz w:val="28"/>
          <w:szCs w:val="28"/>
          <w:lang w:val="sr-Latn-RS"/>
        </w:rPr>
        <w:t xml:space="preserve"> Ascona </w:t>
      </w:r>
    </w:p>
    <w:p w14:paraId="7408406F" w14:textId="3F3BB6D3" w:rsidR="00E81622" w:rsidRDefault="00E81622" w:rsidP="00E81622">
      <w:pPr>
        <w:widowControl/>
        <w:autoSpaceDE w:val="0"/>
        <w:jc w:val="both"/>
        <w:rPr>
          <w:rFonts w:cs="Times New Roman"/>
          <w:i/>
          <w:iCs/>
          <w:sz w:val="28"/>
          <w:szCs w:val="28"/>
        </w:rPr>
      </w:pPr>
    </w:p>
    <w:p w14:paraId="4CD364FB" w14:textId="77777777" w:rsidR="00E81622" w:rsidRDefault="00E81622" w:rsidP="00E81622">
      <w:pPr>
        <w:widowControl/>
        <w:autoSpaceDE w:val="0"/>
        <w:jc w:val="both"/>
        <w:rPr>
          <w:rFonts w:cs="Times New Roman"/>
          <w:i/>
          <w:iCs/>
          <w:sz w:val="28"/>
          <w:szCs w:val="28"/>
        </w:rPr>
      </w:pPr>
    </w:p>
    <w:p w14:paraId="64D5BE48" w14:textId="77777777" w:rsidR="00E81622" w:rsidRDefault="00E81622" w:rsidP="00E81622">
      <w:pPr>
        <w:widowControl/>
        <w:autoSpaceDE w:val="0"/>
        <w:jc w:val="both"/>
        <w:rPr>
          <w:rFonts w:cs="Times New Roman"/>
          <w:i/>
          <w:iCs/>
          <w:sz w:val="28"/>
          <w:szCs w:val="28"/>
        </w:rPr>
      </w:pPr>
    </w:p>
    <w:p w14:paraId="76F1CCD5" w14:textId="58AD6FD5" w:rsidR="00E81622" w:rsidRDefault="00E81622" w:rsidP="00E81622">
      <w:pPr>
        <w:widowControl/>
        <w:autoSpaceDE w:val="0"/>
        <w:jc w:val="both"/>
        <w:rPr>
          <w:rFonts w:eastAsia="Times New Roman" w:cs="Times New Roman"/>
          <w:b/>
          <w:i/>
          <w:iCs/>
          <w:color w:val="000000"/>
          <w:sz w:val="28"/>
          <w:szCs w:val="28"/>
          <w:lang w:val="sr-Latn-RS"/>
        </w:rPr>
      </w:pPr>
      <w:r>
        <w:rPr>
          <w:rFonts w:eastAsia="Times New Roman" w:cs="Times New Roman"/>
          <w:b/>
          <w:color w:val="000000"/>
          <w:sz w:val="28"/>
          <w:szCs w:val="28"/>
          <w:lang w:val="sr-Latn-RS"/>
        </w:rPr>
        <w:t xml:space="preserve"> </w:t>
      </w:r>
      <w:r>
        <w:rPr>
          <w:rFonts w:eastAsia="Times New Roman" w:cs="Times New Roman"/>
          <w:b/>
          <w:color w:val="000000"/>
          <w:sz w:val="28"/>
          <w:szCs w:val="28"/>
          <w:lang w:val="en-US"/>
        </w:rPr>
        <w:t xml:space="preserve">- </w:t>
      </w:r>
      <w:r w:rsidR="00465F98" w:rsidRPr="00EC2DF1">
        <w:rPr>
          <w:rFonts w:eastAsia="Times New Roman" w:cs="Times New Roman"/>
          <w:b/>
          <w:color w:val="000000"/>
          <w:sz w:val="28"/>
          <w:szCs w:val="28"/>
          <w:u w:val="single"/>
          <w:lang w:val="sr-Latn-RS"/>
        </w:rPr>
        <w:t>Syngent</w:t>
      </w:r>
      <w:r w:rsidR="00EC2DF1">
        <w:rPr>
          <w:rFonts w:eastAsia="Times New Roman" w:cs="Times New Roman"/>
          <w:b/>
          <w:color w:val="000000"/>
          <w:sz w:val="28"/>
          <w:szCs w:val="28"/>
          <w:u w:val="single"/>
          <w:lang w:val="sr-Cyrl-RS"/>
        </w:rPr>
        <w:t>а</w:t>
      </w:r>
      <w:r>
        <w:rPr>
          <w:rFonts w:eastAsia="Times New Roman" w:cs="Times New Roman"/>
          <w:b/>
          <w:color w:val="000000"/>
          <w:sz w:val="28"/>
          <w:szCs w:val="28"/>
          <w:lang w:val="sr-Latn-RS"/>
        </w:rPr>
        <w:t>:</w:t>
      </w:r>
      <w:r>
        <w:rPr>
          <w:rFonts w:eastAsia="Times New Roman" w:cs="Times New Roman"/>
          <w:b/>
          <w:i/>
          <w:iCs/>
          <w:color w:val="000000"/>
          <w:sz w:val="28"/>
          <w:szCs w:val="28"/>
          <w:lang w:val="sr-Latn-RS"/>
        </w:rPr>
        <w:t xml:space="preserve">  </w:t>
      </w:r>
    </w:p>
    <w:p w14:paraId="354C112C" w14:textId="77777777" w:rsidR="00E81622" w:rsidRDefault="00E81622" w:rsidP="00E81622">
      <w:pPr>
        <w:widowControl/>
        <w:autoSpaceDE w:val="0"/>
        <w:jc w:val="both"/>
        <w:rPr>
          <w:rFonts w:eastAsia="Times New Roman" w:cs="Times New Roman"/>
          <w:b/>
          <w:color w:val="000000"/>
          <w:sz w:val="28"/>
          <w:szCs w:val="28"/>
          <w:lang w:val="sr-Latn-RS"/>
        </w:rPr>
      </w:pPr>
    </w:p>
    <w:p w14:paraId="423BA052" w14:textId="723C5BB0" w:rsidR="00E81622" w:rsidRDefault="00E81622" w:rsidP="00E81622">
      <w:pPr>
        <w:widowControl/>
        <w:autoSpaceDE w:val="0"/>
        <w:jc w:val="both"/>
        <w:rPr>
          <w:rFonts w:eastAsia="Times New Roman" w:cs="Times New Roman"/>
          <w:b/>
          <w:i/>
          <w:iCs/>
          <w:color w:val="000000"/>
          <w:sz w:val="28"/>
          <w:szCs w:val="28"/>
          <w:lang w:val="sr-Latn-RS"/>
        </w:rPr>
      </w:pPr>
      <w:r>
        <w:rPr>
          <w:rFonts w:eastAsia="Times New Roman" w:cs="Times New Roman"/>
          <w:b/>
          <w:color w:val="000000"/>
          <w:sz w:val="28"/>
          <w:szCs w:val="28"/>
          <w:lang w:val="sr-Latn-RS"/>
        </w:rPr>
        <w:t xml:space="preserve"> </w:t>
      </w:r>
      <w:r w:rsidR="00465F98">
        <w:rPr>
          <w:rFonts w:eastAsia="Times New Roman" w:cs="Times New Roman"/>
          <w:b/>
          <w:color w:val="000000"/>
          <w:sz w:val="28"/>
          <w:szCs w:val="28"/>
          <w:lang w:val="sr-Latn-RS"/>
        </w:rPr>
        <w:t xml:space="preserve">Faldo, Pibrac </w:t>
      </w:r>
      <w:r w:rsidR="00465F98"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  <w:t>и</w:t>
      </w:r>
      <w:r w:rsidR="00465F98">
        <w:rPr>
          <w:rFonts w:eastAsia="Times New Roman" w:cs="Times New Roman"/>
          <w:b/>
          <w:color w:val="000000"/>
          <w:sz w:val="28"/>
          <w:szCs w:val="28"/>
          <w:lang w:val="sr-Latn-RS"/>
        </w:rPr>
        <w:t xml:space="preserve"> Passion</w:t>
      </w:r>
    </w:p>
    <w:p w14:paraId="048253BE" w14:textId="09098E86" w:rsidR="00E81622" w:rsidRPr="00C21EC5" w:rsidRDefault="00E81622" w:rsidP="00E81622">
      <w:pPr>
        <w:widowControl/>
        <w:autoSpaceDE w:val="0"/>
        <w:jc w:val="both"/>
        <w:rPr>
          <w:rFonts w:cs="Times New Roman"/>
          <w:sz w:val="28"/>
          <w:szCs w:val="28"/>
          <w:lang w:val="sr-Cyrl-RS"/>
        </w:rPr>
      </w:pPr>
      <w:r>
        <w:rPr>
          <w:rFonts w:eastAsia="Times New Roman" w:cs="Times New Roman"/>
          <w:b/>
          <w:i/>
          <w:iCs/>
          <w:color w:val="000000"/>
          <w:sz w:val="28"/>
          <w:szCs w:val="28"/>
          <w:lang w:val="sr-Latn-RS"/>
        </w:rPr>
        <w:t xml:space="preserve"> </w:t>
      </w:r>
    </w:p>
    <w:p w14:paraId="4058B157" w14:textId="77777777" w:rsidR="00E81622" w:rsidRDefault="00E81622" w:rsidP="00E81622">
      <w:pPr>
        <w:widowControl/>
        <w:autoSpaceDE w:val="0"/>
        <w:jc w:val="both"/>
        <w:rPr>
          <w:rFonts w:cs="Times New Roman"/>
          <w:sz w:val="28"/>
          <w:szCs w:val="28"/>
        </w:rPr>
      </w:pPr>
    </w:p>
    <w:p w14:paraId="25982C7A" w14:textId="77777777" w:rsidR="00E81622" w:rsidRDefault="00E81622" w:rsidP="00E81622">
      <w:pPr>
        <w:widowControl/>
        <w:autoSpaceDE w:val="0"/>
        <w:jc w:val="both"/>
        <w:rPr>
          <w:rFonts w:cs="Times New Roman"/>
          <w:sz w:val="28"/>
          <w:szCs w:val="28"/>
        </w:rPr>
      </w:pPr>
    </w:p>
    <w:p w14:paraId="59EEFDF0" w14:textId="13EE5EBA" w:rsidR="00E81622" w:rsidRPr="00465F98" w:rsidRDefault="00465F98" w:rsidP="00465F98">
      <w:pPr>
        <w:widowControl/>
        <w:autoSpaceDE w:val="0"/>
        <w:jc w:val="both"/>
        <w:rPr>
          <w:rFonts w:eastAsia="Times New Roman" w:cs="Times New Roman"/>
          <w:b/>
          <w:color w:val="000000"/>
          <w:sz w:val="28"/>
          <w:szCs w:val="28"/>
          <w:lang w:val="sr-Latn-RS"/>
        </w:rPr>
      </w:pPr>
      <w:r>
        <w:rPr>
          <w:rFonts w:eastAsia="Times New Roman" w:cs="Times New Roman"/>
          <w:b/>
          <w:color w:val="000000"/>
          <w:sz w:val="28"/>
          <w:szCs w:val="28"/>
          <w:lang w:val="sr-Cyrl-RS"/>
        </w:rPr>
        <w:t xml:space="preserve">- </w:t>
      </w:r>
      <w:r w:rsidR="00E81622" w:rsidRPr="00EC2DF1">
        <w:rPr>
          <w:rFonts w:eastAsia="Times New Roman" w:cs="Times New Roman"/>
          <w:b/>
          <w:color w:val="000000"/>
          <w:sz w:val="28"/>
          <w:szCs w:val="28"/>
          <w:u w:val="single"/>
          <w:lang w:val="sr-Latn-RS"/>
        </w:rPr>
        <w:t>Из Институт</w:t>
      </w:r>
      <w:r w:rsidR="00E81622" w:rsidRPr="00EC2DF1">
        <w:rPr>
          <w:rFonts w:eastAsia="Times New Roman" w:cs="Times New Roman"/>
          <w:b/>
          <w:color w:val="000000"/>
          <w:sz w:val="28"/>
          <w:szCs w:val="28"/>
          <w:u w:val="single"/>
          <w:lang w:val="sr-Cyrl-RS"/>
        </w:rPr>
        <w:t>а</w:t>
      </w:r>
      <w:r w:rsidR="00E81622" w:rsidRPr="00EC2DF1">
        <w:rPr>
          <w:rFonts w:eastAsia="Times New Roman" w:cs="Times New Roman"/>
          <w:b/>
          <w:color w:val="000000"/>
          <w:sz w:val="28"/>
          <w:szCs w:val="28"/>
          <w:u w:val="single"/>
          <w:lang w:val="sr-Latn-RS"/>
        </w:rPr>
        <w:t xml:space="preserve"> за ратарство и повртарство Нови Сад сорт</w:t>
      </w:r>
      <w:r w:rsidR="00E81622" w:rsidRPr="00EC2DF1">
        <w:rPr>
          <w:rFonts w:eastAsia="Times New Roman" w:cs="Times New Roman"/>
          <w:b/>
          <w:color w:val="000000"/>
          <w:sz w:val="28"/>
          <w:szCs w:val="28"/>
          <w:u w:val="single"/>
          <w:lang w:val="sr-Cyrl-RS"/>
        </w:rPr>
        <w:t>е</w:t>
      </w:r>
      <w:r w:rsidR="00E81622" w:rsidRPr="00EC2DF1">
        <w:rPr>
          <w:rFonts w:eastAsia="Times New Roman" w:cs="Times New Roman"/>
          <w:b/>
          <w:color w:val="000000"/>
          <w:sz w:val="28"/>
          <w:szCs w:val="28"/>
          <w:u w:val="single"/>
          <w:lang w:val="sr-Latn-RS"/>
        </w:rPr>
        <w:t xml:space="preserve"> озимог јечма</w:t>
      </w:r>
      <w:r w:rsidR="00E81622" w:rsidRPr="00465F98">
        <w:rPr>
          <w:rFonts w:eastAsia="Times New Roman" w:cs="Times New Roman"/>
          <w:b/>
          <w:color w:val="000000"/>
          <w:sz w:val="28"/>
          <w:szCs w:val="28"/>
          <w:lang w:val="sr-Latn-RS"/>
        </w:rPr>
        <w:t xml:space="preserve">: </w:t>
      </w:r>
    </w:p>
    <w:p w14:paraId="4090D42D" w14:textId="77777777" w:rsidR="00E81622" w:rsidRDefault="00E81622" w:rsidP="00E81622">
      <w:pPr>
        <w:widowControl/>
        <w:autoSpaceDE w:val="0"/>
        <w:jc w:val="both"/>
        <w:rPr>
          <w:rFonts w:eastAsia="Times New Roman" w:cs="Times New Roman"/>
          <w:b/>
          <w:color w:val="000000"/>
          <w:sz w:val="28"/>
          <w:szCs w:val="28"/>
          <w:lang w:val="sr-Latn-RS"/>
        </w:rPr>
      </w:pPr>
    </w:p>
    <w:p w14:paraId="0F28A315" w14:textId="77777777" w:rsidR="00E81622" w:rsidRDefault="00E81622" w:rsidP="00E81622">
      <w:pPr>
        <w:widowControl/>
        <w:autoSpaceDE w:val="0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sr-Latn-RS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sr-Latn-RS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  <w:t>Нониус, Новосадски 565</w:t>
      </w:r>
      <w:r>
        <w:rPr>
          <w:rFonts w:eastAsia="Times New Roman" w:cs="Times New Roman"/>
          <w:b/>
          <w:bCs/>
          <w:color w:val="000000"/>
          <w:sz w:val="28"/>
          <w:szCs w:val="28"/>
          <w:lang w:val="sr-Latn-RS"/>
        </w:rPr>
        <w:t xml:space="preserve"> и Парип</w:t>
      </w:r>
    </w:p>
    <w:p w14:paraId="76522879" w14:textId="77777777" w:rsidR="00465F98" w:rsidRDefault="00465F98" w:rsidP="00E81622">
      <w:pPr>
        <w:widowControl/>
        <w:autoSpaceDE w:val="0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sr-Latn-RS"/>
        </w:rPr>
      </w:pPr>
    </w:p>
    <w:p w14:paraId="7B71CD76" w14:textId="77777777" w:rsidR="00465F98" w:rsidRDefault="00465F98" w:rsidP="00E81622">
      <w:pPr>
        <w:widowControl/>
        <w:autoSpaceDE w:val="0"/>
        <w:jc w:val="both"/>
        <w:rPr>
          <w:rFonts w:eastAsia="Times New Roman" w:cs="Times New Roman"/>
          <w:b/>
          <w:bCs/>
          <w:color w:val="000000"/>
          <w:sz w:val="28"/>
          <w:szCs w:val="28"/>
          <w:lang w:val="sr-Latn-RS"/>
        </w:rPr>
      </w:pPr>
    </w:p>
    <w:p w14:paraId="510FB646" w14:textId="1FE95D5C" w:rsidR="00465F98" w:rsidRDefault="00465F98" w:rsidP="00E81622">
      <w:pPr>
        <w:widowControl/>
        <w:autoSpaceDE w:val="0"/>
        <w:jc w:val="both"/>
        <w:rPr>
          <w:rFonts w:eastAsia="Times New Roman" w:cs="Times New Roman"/>
          <w:b/>
          <w:i/>
          <w:iCs/>
          <w:color w:val="000000"/>
          <w:sz w:val="28"/>
          <w:szCs w:val="28"/>
          <w:lang w:val="sr-Latn-RS"/>
        </w:rPr>
      </w:pPr>
      <w:r>
        <w:rPr>
          <w:rFonts w:eastAsia="Times New Roman" w:cs="Times New Roman"/>
          <w:b/>
          <w:color w:val="000000"/>
          <w:sz w:val="28"/>
          <w:szCs w:val="28"/>
          <w:lang w:val="sr-Latn-RS"/>
        </w:rPr>
        <w:t xml:space="preserve"> </w:t>
      </w:r>
      <w:r w:rsidRPr="00EC2DF1">
        <w:rPr>
          <w:rFonts w:eastAsia="Times New Roman" w:cs="Times New Roman"/>
          <w:b/>
          <w:color w:val="000000"/>
          <w:sz w:val="28"/>
          <w:szCs w:val="28"/>
          <w:u w:val="single"/>
          <w:lang w:val="sr-Cyrl-RS"/>
        </w:rPr>
        <w:t>-</w:t>
      </w:r>
      <w:r w:rsidRPr="00EC2DF1">
        <w:rPr>
          <w:rFonts w:eastAsia="Times New Roman" w:cs="Times New Roman"/>
          <w:b/>
          <w:color w:val="000000"/>
          <w:sz w:val="28"/>
          <w:szCs w:val="28"/>
          <w:u w:val="single"/>
          <w:lang w:val="sr-Latn-RS"/>
        </w:rPr>
        <w:t xml:space="preserve"> Из Syngente</w:t>
      </w:r>
      <w:r w:rsidRPr="00EC2DF1">
        <w:rPr>
          <w:rFonts w:eastAsia="Times New Roman" w:cs="Times New Roman"/>
          <w:b/>
          <w:color w:val="000000"/>
          <w:sz w:val="28"/>
          <w:szCs w:val="28"/>
          <w:u w:val="single"/>
          <w:lang w:val="sr-Cyrl-RS"/>
        </w:rPr>
        <w:t xml:space="preserve"> </w:t>
      </w:r>
      <w:r w:rsidRPr="00EC2DF1">
        <w:rPr>
          <w:rFonts w:eastAsia="Times New Roman" w:cs="Times New Roman"/>
          <w:b/>
          <w:color w:val="000000"/>
          <w:sz w:val="28"/>
          <w:szCs w:val="28"/>
          <w:u w:val="single"/>
          <w:lang w:val="sr-Latn-RS"/>
        </w:rPr>
        <w:t>сорт</w:t>
      </w:r>
      <w:r w:rsidRPr="00EC2DF1">
        <w:rPr>
          <w:rFonts w:eastAsia="Times New Roman" w:cs="Times New Roman"/>
          <w:b/>
          <w:color w:val="000000"/>
          <w:sz w:val="28"/>
          <w:szCs w:val="28"/>
          <w:u w:val="single"/>
          <w:lang w:val="sr-Cyrl-RS"/>
        </w:rPr>
        <w:t>а</w:t>
      </w:r>
      <w:r w:rsidRPr="00EC2DF1">
        <w:rPr>
          <w:rFonts w:eastAsia="Times New Roman" w:cs="Times New Roman"/>
          <w:b/>
          <w:color w:val="000000"/>
          <w:sz w:val="28"/>
          <w:szCs w:val="28"/>
          <w:u w:val="single"/>
          <w:lang w:val="sr-Latn-RS"/>
        </w:rPr>
        <w:t xml:space="preserve"> озимог</w:t>
      </w:r>
      <w:r w:rsidRPr="00EC2DF1">
        <w:rPr>
          <w:rFonts w:eastAsia="Times New Roman" w:cs="Times New Roman"/>
          <w:b/>
          <w:color w:val="000000"/>
          <w:sz w:val="28"/>
          <w:szCs w:val="28"/>
          <w:u w:val="single"/>
          <w:lang w:val="sr-Cyrl-RS"/>
        </w:rPr>
        <w:t xml:space="preserve"> </w:t>
      </w:r>
      <w:r w:rsidRPr="00EC2DF1">
        <w:rPr>
          <w:rFonts w:eastAsia="Times New Roman" w:cs="Times New Roman"/>
          <w:b/>
          <w:color w:val="000000"/>
          <w:sz w:val="28"/>
          <w:szCs w:val="28"/>
          <w:u w:val="single"/>
          <w:lang w:val="sr-Latn-RS"/>
        </w:rPr>
        <w:t>јечма</w:t>
      </w:r>
      <w:r>
        <w:rPr>
          <w:rFonts w:eastAsia="Times New Roman" w:cs="Times New Roman"/>
          <w:b/>
          <w:color w:val="000000"/>
          <w:sz w:val="28"/>
          <w:szCs w:val="28"/>
          <w:lang w:val="sr-Latn-RS"/>
        </w:rPr>
        <w:t>:</w:t>
      </w:r>
      <w:r>
        <w:rPr>
          <w:rFonts w:eastAsia="Times New Roman" w:cs="Times New Roman"/>
          <w:b/>
          <w:i/>
          <w:iCs/>
          <w:color w:val="000000"/>
          <w:sz w:val="28"/>
          <w:szCs w:val="28"/>
          <w:lang w:val="sr-Latn-RS"/>
        </w:rPr>
        <w:t xml:space="preserve"> </w:t>
      </w:r>
    </w:p>
    <w:p w14:paraId="0700CECA" w14:textId="0F126DEC" w:rsidR="00465F98" w:rsidRDefault="00465F98" w:rsidP="00E81622">
      <w:pPr>
        <w:widowControl/>
        <w:autoSpaceDE w:val="0"/>
        <w:jc w:val="both"/>
        <w:rPr>
          <w:rFonts w:eastAsia="Times New Roman" w:cs="Times New Roman"/>
          <w:b/>
          <w:i/>
          <w:iCs/>
          <w:color w:val="000000"/>
          <w:sz w:val="28"/>
          <w:szCs w:val="28"/>
          <w:lang w:val="sr-Latn-RS"/>
        </w:rPr>
      </w:pPr>
      <w:r>
        <w:rPr>
          <w:rFonts w:eastAsia="Times New Roman" w:cs="Times New Roman"/>
          <w:b/>
          <w:i/>
          <w:iCs/>
          <w:color w:val="000000"/>
          <w:sz w:val="28"/>
          <w:szCs w:val="28"/>
          <w:lang w:val="sr-Latn-RS"/>
        </w:rPr>
        <w:t xml:space="preserve"> </w:t>
      </w:r>
    </w:p>
    <w:p w14:paraId="31D4F2BA" w14:textId="11FC1731" w:rsidR="00465F98" w:rsidRDefault="00465F98" w:rsidP="00E81622">
      <w:pPr>
        <w:widowControl/>
        <w:autoSpaceDE w:val="0"/>
        <w:jc w:val="both"/>
        <w:rPr>
          <w:rFonts w:cs="Times New Roman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sr-Latn-RS"/>
        </w:rPr>
        <w:t>Dooblin</w:t>
      </w:r>
      <w:r>
        <w:rPr>
          <w:rFonts w:cs="Times New Roman"/>
        </w:rPr>
        <w:t xml:space="preserve"> </w:t>
      </w:r>
    </w:p>
    <w:p w14:paraId="38817145" w14:textId="77777777" w:rsidR="00465F98" w:rsidRDefault="00465F98" w:rsidP="00E81622">
      <w:pPr>
        <w:widowControl/>
        <w:autoSpaceDE w:val="0"/>
        <w:jc w:val="both"/>
        <w:rPr>
          <w:rFonts w:cs="Times New Roman"/>
        </w:rPr>
      </w:pPr>
    </w:p>
    <w:p w14:paraId="1D07CA48" w14:textId="77777777" w:rsidR="00465F98" w:rsidRDefault="00465F98" w:rsidP="00E81622">
      <w:pPr>
        <w:widowControl/>
        <w:autoSpaceDE w:val="0"/>
        <w:jc w:val="both"/>
        <w:rPr>
          <w:rFonts w:cs="Times New Roman"/>
        </w:rPr>
      </w:pPr>
    </w:p>
    <w:p w14:paraId="3055BD35" w14:textId="6058699D" w:rsidR="00465F98" w:rsidRDefault="00E51DBB" w:rsidP="00E81622">
      <w:pPr>
        <w:widowControl/>
        <w:autoSpaceDE w:val="0"/>
        <w:jc w:val="both"/>
        <w:rPr>
          <w:rFonts w:eastAsia="Times New Roman" w:cs="Times New Roman"/>
          <w:b/>
          <w:color w:val="000000"/>
          <w:sz w:val="28"/>
          <w:szCs w:val="28"/>
          <w:lang w:val="sr-Cyrl-RS"/>
        </w:rPr>
      </w:pPr>
      <w:r>
        <w:rPr>
          <w:rFonts w:eastAsia="Times New Roman" w:cs="Times New Roman"/>
          <w:b/>
          <w:color w:val="000000"/>
          <w:sz w:val="28"/>
          <w:szCs w:val="28"/>
          <w:lang w:val="sr-Cyrl-RS"/>
        </w:rPr>
        <w:t xml:space="preserve">- </w:t>
      </w:r>
      <w:r w:rsidR="00465F98" w:rsidRPr="00EC2DF1">
        <w:rPr>
          <w:rFonts w:eastAsia="Times New Roman" w:cs="Times New Roman"/>
          <w:b/>
          <w:color w:val="000000"/>
          <w:sz w:val="28"/>
          <w:szCs w:val="28"/>
          <w:u w:val="single"/>
          <w:lang w:val="sr-Latn-RS"/>
        </w:rPr>
        <w:t>Из Институт</w:t>
      </w:r>
      <w:r w:rsidR="00465F98" w:rsidRPr="00EC2DF1">
        <w:rPr>
          <w:rFonts w:eastAsia="Times New Roman" w:cs="Times New Roman"/>
          <w:b/>
          <w:color w:val="000000"/>
          <w:sz w:val="28"/>
          <w:szCs w:val="28"/>
          <w:u w:val="single"/>
          <w:lang w:val="sr-Cyrl-RS"/>
        </w:rPr>
        <w:t>а</w:t>
      </w:r>
      <w:r w:rsidR="00465F98" w:rsidRPr="00EC2DF1">
        <w:rPr>
          <w:rFonts w:eastAsia="Times New Roman" w:cs="Times New Roman"/>
          <w:b/>
          <w:color w:val="000000"/>
          <w:sz w:val="28"/>
          <w:szCs w:val="28"/>
          <w:u w:val="single"/>
          <w:lang w:val="sr-Latn-RS"/>
        </w:rPr>
        <w:t xml:space="preserve"> за ратарство и повртарство Нови Сад сорт</w:t>
      </w:r>
      <w:r w:rsidR="00465F98" w:rsidRPr="00EC2DF1">
        <w:rPr>
          <w:rFonts w:eastAsia="Times New Roman" w:cs="Times New Roman"/>
          <w:b/>
          <w:color w:val="000000"/>
          <w:sz w:val="28"/>
          <w:szCs w:val="28"/>
          <w:u w:val="single"/>
          <w:lang w:val="sr-Cyrl-RS"/>
        </w:rPr>
        <w:t>а</w:t>
      </w:r>
      <w:r w:rsidR="00465F98" w:rsidRPr="00EC2DF1">
        <w:rPr>
          <w:rFonts w:eastAsia="Times New Roman" w:cs="Times New Roman"/>
          <w:b/>
          <w:color w:val="000000"/>
          <w:sz w:val="28"/>
          <w:szCs w:val="28"/>
          <w:u w:val="single"/>
          <w:lang w:val="sr-Latn-RS"/>
        </w:rPr>
        <w:t xml:space="preserve"> озимог</w:t>
      </w:r>
      <w:r w:rsidR="00465F98" w:rsidRPr="00EC2DF1">
        <w:rPr>
          <w:rFonts w:eastAsia="Times New Roman" w:cs="Times New Roman"/>
          <w:b/>
          <w:color w:val="000000"/>
          <w:sz w:val="28"/>
          <w:szCs w:val="28"/>
          <w:u w:val="single"/>
          <w:lang w:val="sr-Cyrl-RS"/>
        </w:rPr>
        <w:t xml:space="preserve"> тритикала</w:t>
      </w:r>
      <w:r w:rsidR="00465F98">
        <w:rPr>
          <w:rFonts w:eastAsia="Times New Roman" w:cs="Times New Roman"/>
          <w:b/>
          <w:color w:val="000000"/>
          <w:sz w:val="28"/>
          <w:szCs w:val="28"/>
          <w:lang w:val="sr-Latn-RS"/>
        </w:rPr>
        <w:t>:</w:t>
      </w:r>
    </w:p>
    <w:p w14:paraId="480D351A" w14:textId="77777777" w:rsidR="00465F98" w:rsidRPr="00465F98" w:rsidRDefault="00465F98" w:rsidP="00E81622">
      <w:pPr>
        <w:widowControl/>
        <w:autoSpaceDE w:val="0"/>
        <w:jc w:val="both"/>
        <w:rPr>
          <w:rFonts w:eastAsia="Times New Roman" w:cs="Times New Roman"/>
          <w:b/>
          <w:color w:val="000000"/>
          <w:sz w:val="28"/>
          <w:szCs w:val="28"/>
          <w:lang w:val="sr-Cyrl-RS"/>
        </w:rPr>
      </w:pPr>
    </w:p>
    <w:p w14:paraId="432E2F7A" w14:textId="0A3EA893" w:rsidR="00E81622" w:rsidRPr="00E51DBB" w:rsidRDefault="00465F98" w:rsidP="00E81622">
      <w:pPr>
        <w:widowControl/>
        <w:autoSpaceDE w:val="0"/>
        <w:jc w:val="both"/>
        <w:rPr>
          <w:rFonts w:eastAsia="Times New Roman" w:cs="Times New Roman"/>
          <w:b/>
          <w:color w:val="000000"/>
          <w:sz w:val="28"/>
          <w:szCs w:val="28"/>
          <w:lang w:val="sr-Cyrl-RS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sr-Cyrl-RS"/>
        </w:rPr>
        <w:t>Игњат</w:t>
      </w:r>
    </w:p>
    <w:p w14:paraId="5DE03828" w14:textId="77777777" w:rsidR="00E81622" w:rsidRDefault="00E81622" w:rsidP="00E81622">
      <w:pPr>
        <w:widowControl/>
        <w:autoSpaceDE w:val="0"/>
        <w:jc w:val="both"/>
        <w:rPr>
          <w:rFonts w:eastAsia="TimesNewRomanPS-BoldItalicMT" w:cs="Times New Roman"/>
          <w:b/>
          <w:bCs/>
          <w:sz w:val="32"/>
          <w:szCs w:val="32"/>
        </w:rPr>
      </w:pPr>
    </w:p>
    <w:p w14:paraId="7DD73264" w14:textId="77777777" w:rsidR="00E81622" w:rsidRDefault="00E81622" w:rsidP="00E81622">
      <w:pPr>
        <w:autoSpaceDE w:val="0"/>
        <w:jc w:val="center"/>
        <w:rPr>
          <w:rFonts w:eastAsia="TimesNewRomanPS-BoldItalicMT" w:cs="Times New Roman"/>
          <w:b/>
          <w:bCs/>
          <w:sz w:val="28"/>
          <w:szCs w:val="28"/>
        </w:rPr>
      </w:pPr>
      <w:r>
        <w:rPr>
          <w:rFonts w:eastAsia="TimesNewRomanPS-BoldItalicMT" w:cs="Times New Roman"/>
          <w:b/>
          <w:bCs/>
          <w:sz w:val="28"/>
          <w:szCs w:val="28"/>
        </w:rPr>
        <w:t xml:space="preserve">ПРИМЕЊЕНА </w:t>
      </w:r>
      <w:r>
        <w:rPr>
          <w:rFonts w:eastAsia="TimesNewRomanPS-BoldItalicMT" w:cs="Times New Roman"/>
          <w:b/>
          <w:bCs/>
          <w:sz w:val="28"/>
          <w:szCs w:val="28"/>
          <w:lang w:val="sr-Cyrl-RS"/>
        </w:rPr>
        <w:t>АГРОТЕХНИКА</w:t>
      </w:r>
      <w:r>
        <w:rPr>
          <w:rFonts w:eastAsia="TimesNewRomanPS-BoldItalicMT" w:cs="Times New Roman"/>
          <w:b/>
          <w:bCs/>
          <w:sz w:val="28"/>
          <w:szCs w:val="28"/>
        </w:rPr>
        <w:t xml:space="preserve"> </w:t>
      </w:r>
      <w:r>
        <w:rPr>
          <w:rFonts w:eastAsia="TimesNewRomanPS-BoldItalicMT" w:cs="Times New Roman"/>
          <w:b/>
          <w:bCs/>
          <w:sz w:val="28"/>
          <w:szCs w:val="28"/>
          <w:lang w:val="sr-Cyrl-RS"/>
        </w:rPr>
        <w:t>У</w:t>
      </w:r>
    </w:p>
    <w:p w14:paraId="43B51AB1" w14:textId="77777777" w:rsidR="00E81622" w:rsidRDefault="00E81622" w:rsidP="00E81622">
      <w:pPr>
        <w:autoSpaceDE w:val="0"/>
        <w:jc w:val="center"/>
        <w:rPr>
          <w:rFonts w:eastAsia="TimesNewRomanPS-BoldItalicMT" w:cs="Times New Roman"/>
          <w:b/>
          <w:bCs/>
          <w:sz w:val="28"/>
          <w:szCs w:val="28"/>
        </w:rPr>
      </w:pPr>
      <w:r>
        <w:rPr>
          <w:rFonts w:eastAsia="TimesNewRomanPS-BoldItalicMT" w:cs="Times New Roman"/>
          <w:b/>
          <w:bCs/>
          <w:sz w:val="28"/>
          <w:szCs w:val="28"/>
        </w:rPr>
        <w:t xml:space="preserve">ДЕМО ОГЛЕДУ ОЗИМИХ СТРНИХ ЖИТА </w:t>
      </w:r>
    </w:p>
    <w:p w14:paraId="15CDD597" w14:textId="11E4CEF3" w:rsidR="00E81622" w:rsidRDefault="00E81622" w:rsidP="00E81622">
      <w:pPr>
        <w:autoSpaceDE w:val="0"/>
        <w:jc w:val="center"/>
        <w:rPr>
          <w:rFonts w:eastAsia="TimesNewRomanPS-BoldItalicMT" w:cs="Times New Roman"/>
          <w:b/>
          <w:bCs/>
          <w:sz w:val="28"/>
          <w:szCs w:val="28"/>
        </w:rPr>
      </w:pPr>
      <w:r>
        <w:rPr>
          <w:rFonts w:eastAsia="TimesNewRomanPS-BoldItalicMT" w:cs="Times New Roman"/>
          <w:b/>
          <w:bCs/>
          <w:sz w:val="28"/>
          <w:szCs w:val="28"/>
        </w:rPr>
        <w:t>202</w:t>
      </w:r>
      <w:r w:rsidR="00465F98">
        <w:rPr>
          <w:rFonts w:eastAsia="TimesNewRomanPS-BoldItalicMT" w:cs="Times New Roman"/>
          <w:b/>
          <w:bCs/>
          <w:sz w:val="28"/>
          <w:szCs w:val="28"/>
          <w:lang w:val="sr-Cyrl-RS"/>
        </w:rPr>
        <w:t>3</w:t>
      </w:r>
      <w:r>
        <w:rPr>
          <w:rFonts w:eastAsia="TimesNewRomanPS-BoldItalicMT" w:cs="Times New Roman"/>
          <w:b/>
          <w:bCs/>
          <w:sz w:val="28"/>
          <w:szCs w:val="28"/>
        </w:rPr>
        <w:t>/202</w:t>
      </w:r>
      <w:r w:rsidR="00465F98">
        <w:rPr>
          <w:rFonts w:eastAsia="TimesNewRomanPS-BoldItalicMT" w:cs="Times New Roman"/>
          <w:b/>
          <w:bCs/>
          <w:sz w:val="28"/>
          <w:szCs w:val="28"/>
          <w:lang w:val="sr-Cyrl-RS"/>
        </w:rPr>
        <w:t>4</w:t>
      </w:r>
      <w:r>
        <w:rPr>
          <w:rFonts w:eastAsia="TimesNewRomanPS-BoldItalicMT" w:cs="Times New Roman"/>
          <w:b/>
          <w:bCs/>
          <w:sz w:val="28"/>
          <w:szCs w:val="28"/>
        </w:rPr>
        <w:t>. ГОД.</w:t>
      </w:r>
    </w:p>
    <w:p w14:paraId="3616261C" w14:textId="77777777" w:rsidR="00E81622" w:rsidRPr="00E51DBB" w:rsidRDefault="00E81622" w:rsidP="00E51DBB">
      <w:pPr>
        <w:autoSpaceDE w:val="0"/>
        <w:rPr>
          <w:rFonts w:eastAsia="TimesNewRomanPS-BoldItalicMT" w:cs="Times New Roman"/>
          <w:b/>
          <w:bCs/>
          <w:sz w:val="28"/>
          <w:szCs w:val="28"/>
          <w:lang w:val="sr-Cyrl-RS"/>
        </w:rPr>
      </w:pPr>
    </w:p>
    <w:p w14:paraId="0AC0DFA2" w14:textId="77777777" w:rsidR="00E81622" w:rsidRDefault="00E81622" w:rsidP="00E81622">
      <w:pPr>
        <w:autoSpaceDE w:val="0"/>
        <w:jc w:val="center"/>
        <w:rPr>
          <w:rFonts w:eastAsia="TimesNewRomanPS-BoldItalicMT" w:cs="Times New Roman"/>
          <w:b/>
          <w:bCs/>
          <w:sz w:val="28"/>
          <w:szCs w:val="28"/>
        </w:rPr>
      </w:pPr>
    </w:p>
    <w:p w14:paraId="24500D10" w14:textId="77777777" w:rsidR="00E81622" w:rsidRDefault="00E81622" w:rsidP="00E81622">
      <w:pPr>
        <w:autoSpaceDE w:val="0"/>
        <w:jc w:val="center"/>
        <w:rPr>
          <w:rFonts w:eastAsia="TimesNewRomanPS-BoldItalicMT" w:cs="Times New Roman"/>
          <w:b/>
          <w:bCs/>
          <w:sz w:val="28"/>
          <w:szCs w:val="28"/>
        </w:rPr>
      </w:pPr>
    </w:p>
    <w:p w14:paraId="2E11F608" w14:textId="180736EB" w:rsidR="00E81622" w:rsidRPr="00E51DBB" w:rsidRDefault="00E81622" w:rsidP="00E81622">
      <w:pPr>
        <w:autoSpaceDE w:val="0"/>
        <w:rPr>
          <w:rFonts w:eastAsia="TimesNewRomanPS-BoldMT" w:cs="Times New Roman"/>
          <w:b/>
          <w:bCs/>
          <w:color w:val="000000"/>
          <w:sz w:val="28"/>
          <w:szCs w:val="28"/>
          <w:lang w:val="sr-Cyrl-RS"/>
        </w:rPr>
      </w:pPr>
      <w:r>
        <w:rPr>
          <w:rFonts w:eastAsia="TimesNewRomanPS-BoldMT" w:cs="Times New Roman"/>
          <w:b/>
          <w:bCs/>
          <w:color w:val="000000"/>
          <w:sz w:val="28"/>
          <w:szCs w:val="28"/>
          <w:lang w:val="sr-Latn-RS"/>
        </w:rPr>
        <w:t>Kатастарска општина и катастарски број парцеле: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 KО </w:t>
      </w:r>
      <w:r w:rsidR="00E51DBB">
        <w:rPr>
          <w:rFonts w:eastAsia="TimesNewRomanPS-BoldMT" w:cs="Times New Roman"/>
          <w:color w:val="000000"/>
          <w:sz w:val="28"/>
          <w:szCs w:val="28"/>
          <w:lang w:val="sr-Cyrl-RS"/>
        </w:rPr>
        <w:t xml:space="preserve">Подгорац </w:t>
      </w:r>
      <w:r w:rsidR="00E51DBB">
        <w:rPr>
          <w:rFonts w:eastAsia="TimesNewRomanPS-BoldMT" w:cs="Times New Roman"/>
          <w:color w:val="000000"/>
          <w:sz w:val="28"/>
          <w:szCs w:val="28"/>
          <w:lang w:val="sr-Latn-RS"/>
        </w:rPr>
        <w:t>II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, KБПР </w:t>
      </w:r>
      <w:r w:rsidR="00E51DBB">
        <w:rPr>
          <w:rFonts w:eastAsia="Andale Sans UI" w:cs="Times New Roman"/>
          <w:kern w:val="3"/>
          <w:sz w:val="28"/>
          <w:szCs w:val="28"/>
          <w:lang w:val="sr-Cyrl-RS" w:eastAsia="ja-JP" w:bidi="fa-IR"/>
        </w:rPr>
        <w:t>10124, општина Бољевац</w:t>
      </w:r>
    </w:p>
    <w:p w14:paraId="021854DF" w14:textId="01DC7077" w:rsidR="00E81622" w:rsidRDefault="00E81622" w:rsidP="00E81622">
      <w:pPr>
        <w:autoSpaceDE w:val="0"/>
        <w:rPr>
          <w:rFonts w:eastAsia="Andale Sans UI" w:cs="Times New Roman"/>
          <w:kern w:val="3"/>
          <w:sz w:val="28"/>
          <w:szCs w:val="28"/>
          <w:lang w:val="sr-Cyrl-RS" w:eastAsia="ja-JP" w:bidi="fa-IR"/>
        </w:rPr>
      </w:pPr>
      <w:r>
        <w:rPr>
          <w:rFonts w:eastAsia="TimesNewRomanPS-BoldMT" w:cs="Times New Roman"/>
          <w:b/>
          <w:bCs/>
          <w:color w:val="000000"/>
          <w:sz w:val="28"/>
          <w:szCs w:val="28"/>
          <w:lang w:val="sr-Latn-RS"/>
        </w:rPr>
        <w:t>Потес: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</w:t>
      </w:r>
      <w:r w:rsidR="00E51DBB">
        <w:rPr>
          <w:rFonts w:eastAsia="Andale Sans UI" w:cs="Times New Roman"/>
          <w:kern w:val="3"/>
          <w:sz w:val="28"/>
          <w:szCs w:val="28"/>
          <w:lang w:val="sr-Cyrl-RS" w:eastAsia="ja-JP" w:bidi="fa-IR"/>
        </w:rPr>
        <w:t>Тимок</w:t>
      </w:r>
    </w:p>
    <w:p w14:paraId="6E363AEE" w14:textId="77777777" w:rsidR="00E51DBB" w:rsidRPr="00E51DBB" w:rsidRDefault="00E51DBB" w:rsidP="00E81622">
      <w:pPr>
        <w:autoSpaceDE w:val="0"/>
        <w:rPr>
          <w:rFonts w:eastAsia="TimesNewRomanPS-BoldMT" w:cs="Times New Roman"/>
          <w:b/>
          <w:bCs/>
          <w:color w:val="000000"/>
          <w:sz w:val="28"/>
          <w:szCs w:val="28"/>
          <w:lang w:val="sr-Cyrl-RS"/>
        </w:rPr>
      </w:pPr>
    </w:p>
    <w:p w14:paraId="7A7C98D2" w14:textId="48E0A93F" w:rsidR="00E81622" w:rsidRPr="00E51DBB" w:rsidRDefault="00E81622" w:rsidP="00E81622">
      <w:pPr>
        <w:autoSpaceDE w:val="0"/>
        <w:rPr>
          <w:rFonts w:cs="Times New Roman"/>
          <w:sz w:val="28"/>
          <w:szCs w:val="28"/>
          <w:lang w:val="sr-Cyrl-RS"/>
        </w:rPr>
      </w:pPr>
      <w:r>
        <w:rPr>
          <w:rFonts w:eastAsia="TimesNewRomanPS-BoldMT" w:cs="Times New Roman"/>
          <w:b/>
          <w:bCs/>
          <w:color w:val="000000"/>
          <w:sz w:val="28"/>
          <w:szCs w:val="28"/>
          <w:lang w:val="sr-Latn-RS"/>
        </w:rPr>
        <w:t>Тип земљишта: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</w:t>
      </w:r>
      <w:r w:rsidRPr="00E741E2">
        <w:rPr>
          <w:rFonts w:eastAsia="Andale Sans UI" w:cs="Times New Roman"/>
          <w:kern w:val="3"/>
          <w:sz w:val="28"/>
          <w:szCs w:val="28"/>
          <w:lang w:val="de-DE" w:eastAsia="ja-JP" w:bidi="fa-IR"/>
        </w:rPr>
        <w:t>алувијум-црница</w:t>
      </w:r>
      <w:r w:rsidR="00E51DBB">
        <w:rPr>
          <w:rFonts w:eastAsia="Andale Sans UI" w:cs="Times New Roman"/>
          <w:kern w:val="3"/>
          <w:sz w:val="28"/>
          <w:szCs w:val="28"/>
          <w:lang w:val="sr-Cyrl-RS" w:eastAsia="ja-JP" w:bidi="fa-IR"/>
        </w:rPr>
        <w:t xml:space="preserve"> </w:t>
      </w:r>
    </w:p>
    <w:p w14:paraId="18FF97C5" w14:textId="77777777" w:rsidR="00E81622" w:rsidRPr="00B952D4" w:rsidRDefault="00E81622" w:rsidP="00E81622">
      <w:pPr>
        <w:autoSpaceDE w:val="0"/>
        <w:rPr>
          <w:rFonts w:cs="Times New Roman"/>
          <w:sz w:val="28"/>
          <w:szCs w:val="28"/>
          <w:lang w:val="sr-Latn-RS"/>
        </w:rPr>
      </w:pPr>
    </w:p>
    <w:p w14:paraId="206E2521" w14:textId="77777777" w:rsidR="00E81622" w:rsidRDefault="00E81622" w:rsidP="00E81622">
      <w:pPr>
        <w:autoSpaceDE w:val="0"/>
        <w:rPr>
          <w:rFonts w:cs="Times New Roman"/>
          <w:sz w:val="28"/>
          <w:szCs w:val="28"/>
        </w:rPr>
      </w:pPr>
      <w:r>
        <w:rPr>
          <w:rFonts w:eastAsia="TimesNewRomanPS-BoldMT" w:cs="Times New Roman"/>
          <w:b/>
          <w:bCs/>
          <w:color w:val="000000"/>
          <w:sz w:val="28"/>
          <w:szCs w:val="28"/>
          <w:lang w:val="sr-Latn-RS"/>
        </w:rPr>
        <w:t>Предусев: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 xml:space="preserve">меркантилни 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кукуруз</w:t>
      </w:r>
    </w:p>
    <w:p w14:paraId="3C931E2F" w14:textId="77777777" w:rsidR="00E81622" w:rsidRDefault="00E81622" w:rsidP="00E81622">
      <w:pPr>
        <w:autoSpaceDE w:val="0"/>
        <w:rPr>
          <w:rFonts w:cs="Times New Roman"/>
          <w:sz w:val="28"/>
          <w:szCs w:val="28"/>
        </w:rPr>
      </w:pPr>
    </w:p>
    <w:p w14:paraId="72F9B794" w14:textId="2450173E" w:rsidR="00E81622" w:rsidRDefault="00E81622" w:rsidP="00E81622">
      <w:pPr>
        <w:autoSpaceDE w:val="0"/>
        <w:rPr>
          <w:rFonts w:cs="Times New Roman"/>
          <w:sz w:val="28"/>
          <w:szCs w:val="28"/>
        </w:rPr>
      </w:pPr>
      <w:r>
        <w:rPr>
          <w:rFonts w:eastAsia="TimesNewRomanPS-BoldMT" w:cs="Times New Roman"/>
          <w:b/>
          <w:bCs/>
          <w:color w:val="000000"/>
          <w:sz w:val="28"/>
          <w:szCs w:val="28"/>
          <w:lang w:val="sr-Latn-RS"/>
        </w:rPr>
        <w:t xml:space="preserve">Ђубрење: 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30 т/ха стајњака у 202</w:t>
      </w:r>
      <w:r w:rsidR="00E51DBB">
        <w:rPr>
          <w:rFonts w:eastAsia="TimesNewRomanPS-BoldMT" w:cs="Times New Roman"/>
          <w:color w:val="000000"/>
          <w:sz w:val="28"/>
          <w:szCs w:val="28"/>
          <w:lang w:val="sr-Cyrl-RS"/>
        </w:rPr>
        <w:t>2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.; </w:t>
      </w:r>
      <w:r w:rsidR="00E51DBB">
        <w:rPr>
          <w:rFonts w:eastAsia="TimesNewRomanPS-BoldMT" w:cs="Times New Roman"/>
          <w:color w:val="000000"/>
          <w:sz w:val="28"/>
          <w:szCs w:val="28"/>
          <w:lang w:val="sr-Cyrl-RS"/>
        </w:rPr>
        <w:t>200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кг/ха Н:П:K (15:15:15) унето под основну обраду 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 xml:space="preserve"> 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(</w:t>
      </w:r>
      <w:r w:rsidR="00E51DBB">
        <w:rPr>
          <w:rFonts w:eastAsia="TimesNewRomanPS-BoldMT" w:cs="Times New Roman"/>
          <w:color w:val="000000"/>
          <w:sz w:val="28"/>
          <w:szCs w:val="28"/>
          <w:lang w:val="sr-Cyrl-RS"/>
        </w:rPr>
        <w:t>10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.1</w:t>
      </w:r>
      <w:r w:rsidR="00E51DBB">
        <w:rPr>
          <w:rFonts w:eastAsia="TimesNewRomanPS-BoldMT" w:cs="Times New Roman"/>
          <w:color w:val="000000"/>
          <w:sz w:val="28"/>
          <w:szCs w:val="28"/>
          <w:lang w:val="sr-Cyrl-RS"/>
        </w:rPr>
        <w:t>1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.202</w:t>
      </w:r>
      <w:r w:rsidR="00E51DBB">
        <w:rPr>
          <w:rFonts w:eastAsia="TimesNewRomanPS-BoldMT" w:cs="Times New Roman"/>
          <w:color w:val="000000"/>
          <w:sz w:val="28"/>
          <w:szCs w:val="28"/>
          <w:lang w:val="sr-Cyrl-RS"/>
        </w:rPr>
        <w:t>3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. год.)</w:t>
      </w:r>
    </w:p>
    <w:p w14:paraId="7104A60B" w14:textId="77777777" w:rsidR="00E81622" w:rsidRDefault="00E81622" w:rsidP="00E81622">
      <w:pPr>
        <w:autoSpaceDE w:val="0"/>
        <w:rPr>
          <w:rFonts w:cs="Times New Roman"/>
          <w:sz w:val="28"/>
          <w:szCs w:val="28"/>
        </w:rPr>
      </w:pPr>
    </w:p>
    <w:p w14:paraId="5A62E8CF" w14:textId="77777777" w:rsidR="00E81622" w:rsidRDefault="00E81622" w:rsidP="00E81622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  <w:r>
        <w:rPr>
          <w:rFonts w:eastAsia="TimesNewRomanPS-BoldMT" w:cs="Times New Roman"/>
          <w:b/>
          <w:bCs/>
          <w:color w:val="000000"/>
          <w:sz w:val="28"/>
          <w:szCs w:val="28"/>
          <w:lang w:val="sr-Latn-RS"/>
        </w:rPr>
        <w:t xml:space="preserve">Основна обрада: </w:t>
      </w:r>
    </w:p>
    <w:p w14:paraId="1F8A2DEF" w14:textId="14D19F80" w:rsidR="00E81622" w:rsidRDefault="00E81622" w:rsidP="00E81622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Двобразним плугом на 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>1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5 цм дубине (</w:t>
      </w:r>
      <w:r w:rsidR="00E51DBB">
        <w:rPr>
          <w:rFonts w:eastAsia="TimesNewRomanPS-BoldMT" w:cs="Times New Roman"/>
          <w:color w:val="000000"/>
          <w:sz w:val="28"/>
          <w:szCs w:val="28"/>
          <w:lang w:val="sr-Cyrl-RS"/>
        </w:rPr>
        <w:t>10</w:t>
      </w:r>
      <w:r w:rsidR="00E51DBB">
        <w:rPr>
          <w:rFonts w:eastAsia="TimesNewRomanPS-BoldMT" w:cs="Times New Roman"/>
          <w:color w:val="000000"/>
          <w:sz w:val="28"/>
          <w:szCs w:val="28"/>
          <w:lang w:val="sr-Latn-RS"/>
        </w:rPr>
        <w:t>.1</w:t>
      </w:r>
      <w:r w:rsidR="00E51DBB">
        <w:rPr>
          <w:rFonts w:eastAsia="TimesNewRomanPS-BoldMT" w:cs="Times New Roman"/>
          <w:color w:val="000000"/>
          <w:sz w:val="28"/>
          <w:szCs w:val="28"/>
          <w:lang w:val="sr-Cyrl-RS"/>
        </w:rPr>
        <w:t>1</w:t>
      </w:r>
      <w:r w:rsidR="00E51DBB">
        <w:rPr>
          <w:rFonts w:eastAsia="TimesNewRomanPS-BoldMT" w:cs="Times New Roman"/>
          <w:color w:val="000000"/>
          <w:sz w:val="28"/>
          <w:szCs w:val="28"/>
          <w:lang w:val="sr-Latn-RS"/>
        </w:rPr>
        <w:t>.202</w:t>
      </w:r>
      <w:r w:rsidR="00E51DBB">
        <w:rPr>
          <w:rFonts w:eastAsia="TimesNewRomanPS-BoldMT" w:cs="Times New Roman"/>
          <w:color w:val="000000"/>
          <w:sz w:val="28"/>
          <w:szCs w:val="28"/>
          <w:lang w:val="sr-Cyrl-RS"/>
        </w:rPr>
        <w:t>3</w:t>
      </w:r>
      <w:r w:rsidR="00E51DBB">
        <w:rPr>
          <w:rFonts w:eastAsia="TimesNewRomanPS-BoldMT" w:cs="Times New Roman"/>
          <w:color w:val="000000"/>
          <w:sz w:val="28"/>
          <w:szCs w:val="28"/>
          <w:lang w:val="sr-Latn-RS"/>
        </w:rPr>
        <w:t>. год.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)</w:t>
      </w:r>
      <w:r w:rsidRPr="00B952D4">
        <w:rPr>
          <w:rFonts w:eastAsia="Andale Sans UI" w:cs="Times New Roman"/>
          <w:kern w:val="3"/>
          <w:lang w:val="de-DE" w:eastAsia="ja-JP" w:bidi="fa-IR"/>
        </w:rPr>
        <w:t xml:space="preserve"> </w:t>
      </w:r>
    </w:p>
    <w:p w14:paraId="1310F069" w14:textId="77777777" w:rsidR="00E81622" w:rsidRDefault="00E81622" w:rsidP="00E81622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</w:p>
    <w:p w14:paraId="0BE3A3AB" w14:textId="77777777" w:rsidR="00E81622" w:rsidRDefault="00E81622" w:rsidP="00E81622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  <w:r>
        <w:rPr>
          <w:rFonts w:eastAsia="TimesNewRomanPS-BoldMT" w:cs="Times New Roman"/>
          <w:b/>
          <w:bCs/>
          <w:color w:val="000000"/>
          <w:sz w:val="28"/>
          <w:szCs w:val="28"/>
          <w:lang w:val="sr-Latn-RS"/>
        </w:rPr>
        <w:t xml:space="preserve">Предсетвена припрема: </w:t>
      </w:r>
    </w:p>
    <w:p w14:paraId="370AA173" w14:textId="1A2E17C3" w:rsidR="00E81622" w:rsidRDefault="00E81622" w:rsidP="00E81622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  <w:r>
        <w:rPr>
          <w:rFonts w:eastAsia="TimesNewRomanPS-BoldMT" w:cs="Times New Roman"/>
          <w:color w:val="000000"/>
          <w:sz w:val="28"/>
          <w:szCs w:val="28"/>
          <w:lang w:val="sr-Latn-RS"/>
        </w:rPr>
        <w:t>Тањирача, у два прохода, (1</w:t>
      </w:r>
      <w:r w:rsidR="00E51DBB">
        <w:rPr>
          <w:rFonts w:eastAsia="TimesNewRomanPS-BoldMT" w:cs="Times New Roman"/>
          <w:color w:val="000000"/>
          <w:sz w:val="28"/>
          <w:szCs w:val="28"/>
          <w:lang w:val="sr-Cyrl-RS"/>
        </w:rPr>
        <w:t>7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.11.20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>2</w:t>
      </w:r>
      <w:r w:rsidR="00E51DBB">
        <w:rPr>
          <w:rFonts w:eastAsia="TimesNewRomanPS-BoldMT" w:cs="Times New Roman"/>
          <w:color w:val="000000"/>
          <w:sz w:val="28"/>
          <w:szCs w:val="28"/>
          <w:lang w:val="sr-Cyrl-RS"/>
        </w:rPr>
        <w:t>3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. год.)</w:t>
      </w:r>
    </w:p>
    <w:p w14:paraId="2DE099D0" w14:textId="77777777" w:rsidR="00E81622" w:rsidRDefault="00E81622" w:rsidP="00E81622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</w:p>
    <w:p w14:paraId="1C797CA8" w14:textId="77777777" w:rsidR="00E81622" w:rsidRDefault="00E81622" w:rsidP="00E81622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  <w:r>
        <w:rPr>
          <w:rFonts w:eastAsia="TimesNewRomanPS-BoldMT" w:cs="Times New Roman"/>
          <w:b/>
          <w:bCs/>
          <w:color w:val="000000"/>
          <w:sz w:val="28"/>
          <w:szCs w:val="28"/>
          <w:lang w:val="sr-Latn-RS"/>
        </w:rPr>
        <w:t xml:space="preserve">Датум сетве: </w:t>
      </w:r>
    </w:p>
    <w:p w14:paraId="7BB0066E" w14:textId="131DB6DA" w:rsidR="00E81622" w:rsidRDefault="00E51DBB" w:rsidP="00E81622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  <w:r>
        <w:rPr>
          <w:rFonts w:eastAsia="TimesNewRomanPS-BoldMT" w:cs="Times New Roman"/>
          <w:color w:val="000000"/>
          <w:sz w:val="28"/>
          <w:szCs w:val="28"/>
          <w:lang w:val="sr-Cyrl-RS"/>
        </w:rPr>
        <w:t>20</w:t>
      </w:r>
      <w:r w:rsidR="00E81622">
        <w:rPr>
          <w:rFonts w:eastAsia="TimesNewRomanPS-BoldMT" w:cs="Times New Roman"/>
          <w:color w:val="000000"/>
          <w:sz w:val="28"/>
          <w:szCs w:val="28"/>
          <w:lang w:val="sr-Latn-RS"/>
        </w:rPr>
        <w:t>.11.202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>3</w:t>
      </w:r>
      <w:r w:rsidR="00E81622"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. год., </w:t>
      </w:r>
      <w:r w:rsidR="00E81622">
        <w:rPr>
          <w:rFonts w:eastAsia="TimesNewRomanPS-BoldMT" w:cs="Times New Roman"/>
          <w:color w:val="000000"/>
          <w:sz w:val="28"/>
          <w:szCs w:val="28"/>
          <w:lang w:val="sr-Cyrl-RS"/>
        </w:rPr>
        <w:t>после сетве примењено ваљање</w:t>
      </w:r>
    </w:p>
    <w:p w14:paraId="2AF39C27" w14:textId="72A3A004" w:rsidR="00E81622" w:rsidRDefault="00E81622" w:rsidP="00E81622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  <w:r>
        <w:rPr>
          <w:rFonts w:eastAsia="TimesNewRomanPS-BoldMT" w:cs="Times New Roman"/>
          <w:color w:val="000000"/>
          <w:sz w:val="28"/>
          <w:szCs w:val="28"/>
          <w:lang w:val="sr-Latn-RS"/>
        </w:rPr>
        <w:t>Укупна површина парцеле  1,</w:t>
      </w:r>
      <w:r w:rsidR="00E51DBB">
        <w:rPr>
          <w:rFonts w:eastAsia="TimesNewRomanPS-BoldMT" w:cs="Times New Roman"/>
          <w:color w:val="000000"/>
          <w:sz w:val="28"/>
          <w:szCs w:val="28"/>
          <w:lang w:val="sr-Cyrl-RS"/>
        </w:rPr>
        <w:t>7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ха, површина по сорти је 0,10 ха</w:t>
      </w:r>
    </w:p>
    <w:p w14:paraId="5EBA571D" w14:textId="77777777" w:rsidR="00E81622" w:rsidRDefault="00E81622" w:rsidP="00E81622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</w:p>
    <w:p w14:paraId="2DACD04C" w14:textId="77777777" w:rsidR="00E81622" w:rsidRDefault="00E81622" w:rsidP="00E81622">
      <w:pPr>
        <w:autoSpaceDE w:val="0"/>
        <w:rPr>
          <w:rFonts w:eastAsia="TimesNewRomanPS-BoldMT" w:cs="Times New Roman"/>
          <w:b/>
          <w:bCs/>
          <w:color w:val="000000"/>
          <w:sz w:val="28"/>
          <w:szCs w:val="28"/>
          <w:lang w:val="sr-Latn-RS"/>
        </w:rPr>
      </w:pPr>
      <w:r>
        <w:rPr>
          <w:rFonts w:eastAsia="TimesNewRomanPS-BoldMT" w:cs="Times New Roman"/>
          <w:b/>
          <w:bCs/>
          <w:color w:val="000000"/>
          <w:sz w:val="28"/>
          <w:szCs w:val="28"/>
          <w:lang w:val="sr-Latn-RS"/>
        </w:rPr>
        <w:t xml:space="preserve">Прихрана: </w:t>
      </w:r>
    </w:p>
    <w:p w14:paraId="2D7BCEFC" w14:textId="2DB28792" w:rsidR="00E81622" w:rsidRDefault="007C0197" w:rsidP="00E81622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  <w:r>
        <w:rPr>
          <w:rFonts w:eastAsia="TimesNewRomanPS-BoldMT" w:cs="Times New Roman"/>
          <w:color w:val="000000"/>
          <w:sz w:val="28"/>
          <w:szCs w:val="28"/>
          <w:lang w:val="sr-Latn-RS"/>
        </w:rPr>
        <w:t>3</w:t>
      </w:r>
      <w:r w:rsidR="00E81622">
        <w:rPr>
          <w:rFonts w:eastAsia="TimesNewRomanPS-BoldMT" w:cs="Times New Roman"/>
          <w:color w:val="000000"/>
          <w:sz w:val="28"/>
          <w:szCs w:val="28"/>
          <w:lang w:val="sr-Latn-RS"/>
        </w:rPr>
        <w:t>00 кг/ха KАН-а  (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23</w:t>
      </w:r>
      <w:r w:rsidR="00E81622">
        <w:rPr>
          <w:rFonts w:eastAsia="TimesNewRomanPS-BoldMT" w:cs="Times New Roman"/>
          <w:color w:val="000000"/>
          <w:sz w:val="28"/>
          <w:szCs w:val="28"/>
          <w:lang w:val="sr-Cyrl-RS"/>
        </w:rPr>
        <w:t>.0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3</w:t>
      </w:r>
      <w:r w:rsidR="00E81622">
        <w:rPr>
          <w:rFonts w:eastAsia="TimesNewRomanPS-BoldMT" w:cs="Times New Roman"/>
          <w:color w:val="000000"/>
          <w:sz w:val="28"/>
          <w:szCs w:val="28"/>
          <w:lang w:val="sr-Cyrl-RS"/>
        </w:rPr>
        <w:t>.202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4</w:t>
      </w:r>
      <w:r w:rsidR="00E81622">
        <w:rPr>
          <w:rFonts w:eastAsia="TimesNewRomanPS-BoldMT" w:cs="Times New Roman"/>
          <w:color w:val="000000"/>
          <w:sz w:val="28"/>
          <w:szCs w:val="28"/>
          <w:lang w:val="sr-Latn-RS"/>
        </w:rPr>
        <w:t>.</w:t>
      </w:r>
      <w:r w:rsidR="00E81622">
        <w:rPr>
          <w:rFonts w:eastAsia="TimesNewRomanPS-BoldMT" w:cs="Times New Roman"/>
          <w:color w:val="000000"/>
          <w:sz w:val="28"/>
          <w:szCs w:val="28"/>
          <w:lang w:val="sr-Cyrl-RS"/>
        </w:rPr>
        <w:t xml:space="preserve"> </w:t>
      </w:r>
      <w:r w:rsidR="00E81622">
        <w:rPr>
          <w:rFonts w:eastAsia="TimesNewRomanPS-BoldMT" w:cs="Times New Roman"/>
          <w:color w:val="000000"/>
          <w:sz w:val="28"/>
          <w:szCs w:val="28"/>
          <w:lang w:val="sr-Latn-RS"/>
        </w:rPr>
        <w:t>год.);</w:t>
      </w:r>
    </w:p>
    <w:p w14:paraId="01C07663" w14:textId="026694F3" w:rsidR="00E81622" w:rsidRDefault="00E81622" w:rsidP="00E81622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3 кг/ха Н:П:K водотопиво 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>мин.ђубриво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20:20:20 (фолијарна прихрана  22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>.0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4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>.202</w:t>
      </w:r>
      <w:r w:rsidR="007C0197">
        <w:rPr>
          <w:rFonts w:eastAsia="TimesNewRomanPS-BoldMT" w:cs="Times New Roman"/>
          <w:color w:val="000000"/>
          <w:sz w:val="28"/>
          <w:szCs w:val="28"/>
          <w:lang w:val="sr-Latn-RS"/>
        </w:rPr>
        <w:t>4.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 xml:space="preserve"> 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год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>.</w:t>
      </w:r>
      <w:r w:rsidR="007C0197">
        <w:rPr>
          <w:rFonts w:eastAsia="TimesNewRomanPS-BoldMT" w:cs="Times New Roman"/>
          <w:color w:val="000000"/>
          <w:sz w:val="28"/>
          <w:szCs w:val="28"/>
          <w:lang w:val="sr-Cyrl-RS"/>
        </w:rPr>
        <w:t xml:space="preserve"> и </w:t>
      </w:r>
      <w:r w:rsidR="007C0197">
        <w:rPr>
          <w:rFonts w:eastAsia="TimesNewRomanPS-BoldMT" w:cs="Times New Roman"/>
          <w:color w:val="000000"/>
          <w:sz w:val="28"/>
          <w:szCs w:val="28"/>
          <w:lang w:val="sr-Cyrl-RS"/>
        </w:rPr>
        <w:t>09.05.202</w:t>
      </w:r>
      <w:r w:rsidR="007C0197">
        <w:rPr>
          <w:rFonts w:eastAsia="TimesNewRomanPS-BoldMT" w:cs="Times New Roman"/>
          <w:color w:val="000000"/>
          <w:sz w:val="28"/>
          <w:szCs w:val="28"/>
          <w:lang w:val="sr-Latn-RS"/>
        </w:rPr>
        <w:t>4.</w:t>
      </w:r>
      <w:r w:rsidR="007C0197">
        <w:rPr>
          <w:rFonts w:eastAsia="TimesNewRomanPS-BoldMT" w:cs="Times New Roman"/>
          <w:color w:val="000000"/>
          <w:sz w:val="28"/>
          <w:szCs w:val="28"/>
          <w:lang w:val="sr-Cyrl-RS"/>
        </w:rPr>
        <w:t xml:space="preserve"> </w:t>
      </w:r>
      <w:r w:rsidR="007C0197">
        <w:rPr>
          <w:rFonts w:eastAsia="TimesNewRomanPS-BoldMT" w:cs="Times New Roman"/>
          <w:color w:val="000000"/>
          <w:sz w:val="28"/>
          <w:szCs w:val="28"/>
          <w:lang w:val="sr-Latn-RS"/>
        </w:rPr>
        <w:t>год</w:t>
      </w:r>
      <w:r w:rsidR="007C0197">
        <w:rPr>
          <w:rFonts w:eastAsia="TimesNewRomanPS-BoldMT" w:cs="Times New Roman"/>
          <w:color w:val="000000"/>
          <w:sz w:val="28"/>
          <w:szCs w:val="28"/>
          <w:lang w:val="sr-Cyrl-RS"/>
        </w:rPr>
        <w:t>.</w:t>
      </w:r>
      <w:r w:rsidR="007C0197">
        <w:rPr>
          <w:rFonts w:eastAsia="TimesNewRomanPS-BoldMT" w:cs="Times New Roman"/>
          <w:color w:val="000000"/>
          <w:sz w:val="28"/>
          <w:szCs w:val="28"/>
          <w:lang w:val="sr-Cyrl-RS"/>
        </w:rPr>
        <w:t xml:space="preserve"> 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>)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</w:t>
      </w:r>
    </w:p>
    <w:p w14:paraId="4F8A6977" w14:textId="77777777" w:rsidR="00E81622" w:rsidRDefault="00E81622" w:rsidP="00E81622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</w:p>
    <w:p w14:paraId="0BFCC83D" w14:textId="77D4F59D" w:rsidR="00E81622" w:rsidRDefault="00E81622" w:rsidP="00E81622">
      <w:pPr>
        <w:autoSpaceDE w:val="0"/>
        <w:rPr>
          <w:rFonts w:eastAsia="TimesNewRomanPS-BoldMT" w:cs="Times New Roman"/>
          <w:color w:val="000000"/>
          <w:sz w:val="28"/>
          <w:szCs w:val="28"/>
          <w:lang w:val="sr-Latn-RS"/>
        </w:rPr>
      </w:pPr>
      <w:r>
        <w:rPr>
          <w:rFonts w:eastAsia="TimesNewRomanPS-BoldMT" w:cs="Times New Roman"/>
          <w:b/>
          <w:bCs/>
          <w:color w:val="000000"/>
          <w:sz w:val="28"/>
          <w:szCs w:val="28"/>
          <w:lang w:val="sr-Latn-RS"/>
        </w:rPr>
        <w:t>Заштита од корова</w:t>
      </w:r>
      <w:r w:rsidR="007C0197">
        <w:rPr>
          <w:rFonts w:eastAsia="TimesNewRomanPS-BoldMT" w:cs="Times New Roman"/>
          <w:b/>
          <w:bCs/>
          <w:color w:val="000000"/>
          <w:sz w:val="28"/>
          <w:szCs w:val="28"/>
          <w:lang w:val="sr-Latn-RS"/>
        </w:rPr>
        <w:t xml:space="preserve">, </w:t>
      </w:r>
      <w:r w:rsidR="007C0197">
        <w:rPr>
          <w:rFonts w:eastAsia="TimesNewRomanPS-BoldMT" w:cs="Times New Roman"/>
          <w:b/>
          <w:bCs/>
          <w:color w:val="000000"/>
          <w:sz w:val="28"/>
          <w:szCs w:val="28"/>
          <w:lang w:val="sr-Cyrl-RS"/>
        </w:rPr>
        <w:t>инсектицид и фунгицид</w:t>
      </w:r>
      <w:r>
        <w:rPr>
          <w:rFonts w:eastAsia="TimesNewRomanPS-BoldMT" w:cs="Times New Roman"/>
          <w:b/>
          <w:bCs/>
          <w:color w:val="000000"/>
          <w:sz w:val="28"/>
          <w:szCs w:val="28"/>
          <w:lang w:val="sr-Latn-RS"/>
        </w:rPr>
        <w:t>:</w:t>
      </w:r>
    </w:p>
    <w:p w14:paraId="3D9F1577" w14:textId="77777777" w:rsidR="007C0197" w:rsidRDefault="00E81622" w:rsidP="00E81622">
      <w:pPr>
        <w:autoSpaceDE w:val="0"/>
        <w:rPr>
          <w:rFonts w:eastAsia="TimesNewRomanPS-BoldMT" w:cs="Times New Roman"/>
          <w:color w:val="000000"/>
          <w:sz w:val="28"/>
          <w:szCs w:val="28"/>
          <w:lang w:val="sr-Cyrl-RS"/>
        </w:rPr>
      </w:pPr>
      <w:r>
        <w:rPr>
          <w:rFonts w:eastAsia="TimesNewRomanPS-BoldMT" w:cs="Times New Roman"/>
          <w:color w:val="000000"/>
          <w:sz w:val="28"/>
          <w:szCs w:val="28"/>
          <w:lang w:val="sr-Latn-RS"/>
        </w:rPr>
        <w:t>SEKATOR OD хербицид у дози примене 0,15л/ха, FASTAC 10 EC инсектицид  у дози примене 0,1-0,12 л/ха,</w:t>
      </w:r>
      <w:r w:rsidR="007C0197">
        <w:rPr>
          <w:rFonts w:eastAsia="TimesNewRomanPS-BoldMT" w:cs="Times New Roman"/>
          <w:color w:val="000000"/>
          <w:sz w:val="28"/>
          <w:szCs w:val="28"/>
          <w:lang w:val="sr-Cyrl-RS"/>
        </w:rPr>
        <w:t xml:space="preserve"> </w:t>
      </w:r>
      <w:r w:rsidR="007C0197">
        <w:rPr>
          <w:rFonts w:eastAsia="TimesNewRomanPS-BoldMT" w:cs="Times New Roman"/>
          <w:color w:val="000000"/>
          <w:sz w:val="28"/>
          <w:szCs w:val="28"/>
          <w:lang w:val="sr-Cyrl-RS"/>
        </w:rPr>
        <w:t>(</w:t>
      </w:r>
      <w:r w:rsidR="007C0197">
        <w:rPr>
          <w:rFonts w:eastAsia="TimesNewRomanPS-BoldMT" w:cs="Times New Roman"/>
          <w:color w:val="000000"/>
          <w:sz w:val="28"/>
          <w:szCs w:val="28"/>
          <w:lang w:val="sr-Latn-RS"/>
        </w:rPr>
        <w:t>22</w:t>
      </w:r>
      <w:r w:rsidR="007C0197">
        <w:rPr>
          <w:rFonts w:eastAsia="TimesNewRomanPS-BoldMT" w:cs="Times New Roman"/>
          <w:color w:val="000000"/>
          <w:sz w:val="28"/>
          <w:szCs w:val="28"/>
          <w:lang w:val="sr-Cyrl-RS"/>
        </w:rPr>
        <w:t>.0</w:t>
      </w:r>
      <w:r w:rsidR="007C0197">
        <w:rPr>
          <w:rFonts w:eastAsia="TimesNewRomanPS-BoldMT" w:cs="Times New Roman"/>
          <w:color w:val="000000"/>
          <w:sz w:val="28"/>
          <w:szCs w:val="28"/>
          <w:lang w:val="sr-Latn-RS"/>
        </w:rPr>
        <w:t>4</w:t>
      </w:r>
      <w:r w:rsidR="007C0197">
        <w:rPr>
          <w:rFonts w:eastAsia="TimesNewRomanPS-BoldMT" w:cs="Times New Roman"/>
          <w:color w:val="000000"/>
          <w:sz w:val="28"/>
          <w:szCs w:val="28"/>
          <w:lang w:val="sr-Cyrl-RS"/>
        </w:rPr>
        <w:t>.202</w:t>
      </w:r>
      <w:r w:rsidR="007C0197">
        <w:rPr>
          <w:rFonts w:eastAsia="TimesNewRomanPS-BoldMT" w:cs="Times New Roman"/>
          <w:color w:val="000000"/>
          <w:sz w:val="28"/>
          <w:szCs w:val="28"/>
          <w:lang w:val="sr-Latn-RS"/>
        </w:rPr>
        <w:t>4.</w:t>
      </w:r>
      <w:r w:rsidR="007C0197">
        <w:rPr>
          <w:rFonts w:eastAsia="TimesNewRomanPS-BoldMT" w:cs="Times New Roman"/>
          <w:color w:val="000000"/>
          <w:sz w:val="28"/>
          <w:szCs w:val="28"/>
          <w:lang w:val="sr-Cyrl-RS"/>
        </w:rPr>
        <w:t xml:space="preserve"> </w:t>
      </w:r>
      <w:r w:rsidR="007C0197">
        <w:rPr>
          <w:rFonts w:eastAsia="TimesNewRomanPS-BoldMT" w:cs="Times New Roman"/>
          <w:color w:val="000000"/>
          <w:sz w:val="28"/>
          <w:szCs w:val="28"/>
          <w:lang w:val="sr-Latn-RS"/>
        </w:rPr>
        <w:t>год</w:t>
      </w:r>
      <w:r w:rsidR="007C0197">
        <w:rPr>
          <w:rFonts w:eastAsia="TimesNewRomanPS-BoldMT" w:cs="Times New Roman"/>
          <w:color w:val="000000"/>
          <w:sz w:val="28"/>
          <w:szCs w:val="28"/>
          <w:lang w:val="sr-Cyrl-RS"/>
        </w:rPr>
        <w:t>.)</w:t>
      </w:r>
      <w:r w:rsidR="007C0197"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</w:t>
      </w:r>
    </w:p>
    <w:p w14:paraId="7B9A73A5" w14:textId="6DDA93EE" w:rsidR="00E81622" w:rsidRPr="007C0197" w:rsidRDefault="007C0197" w:rsidP="00E81622">
      <w:pPr>
        <w:autoSpaceDE w:val="0"/>
        <w:rPr>
          <w:sz w:val="28"/>
          <w:szCs w:val="28"/>
          <w:lang w:val="sr-Latn-RS"/>
        </w:rPr>
      </w:pPr>
      <w:r w:rsidRPr="007C0197">
        <w:rPr>
          <w:rFonts w:eastAsia="TimesNewRomanPS-BoldMT" w:cs="Times New Roman"/>
          <w:color w:val="000000"/>
          <w:sz w:val="28"/>
          <w:szCs w:val="28"/>
          <w:lang w:val="sr-Latn-RS"/>
        </w:rPr>
        <w:t>OLIMP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 xml:space="preserve"> </w:t>
      </w:r>
      <w:r w:rsidR="00E81622">
        <w:rPr>
          <w:rFonts w:eastAsia="TimesNewRomanPS-BoldMT" w:cs="Times New Roman"/>
          <w:color w:val="000000"/>
          <w:sz w:val="28"/>
          <w:szCs w:val="28"/>
          <w:lang w:val="sr-Latn-RS"/>
        </w:rPr>
        <w:t>фунгицид у дози примене 0,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>8</w:t>
      </w:r>
      <w:r w:rsidR="00E81622"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л/ха </w:t>
      </w:r>
      <w:r w:rsidR="00E81622">
        <w:rPr>
          <w:rFonts w:eastAsia="TimesNewRomanPS-BoldMT" w:cs="Times New Roman"/>
          <w:color w:val="000000"/>
          <w:sz w:val="28"/>
          <w:szCs w:val="28"/>
          <w:lang w:val="sr-Cyrl-RS"/>
        </w:rPr>
        <w:t>(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>09</w:t>
      </w:r>
      <w:r w:rsidR="00E81622">
        <w:rPr>
          <w:rFonts w:eastAsia="TimesNewRomanPS-BoldMT" w:cs="Times New Roman"/>
          <w:color w:val="000000"/>
          <w:sz w:val="28"/>
          <w:szCs w:val="28"/>
          <w:lang w:val="sr-Cyrl-RS"/>
        </w:rPr>
        <w:t>.0</w:t>
      </w:r>
      <w:r>
        <w:rPr>
          <w:rFonts w:eastAsia="TimesNewRomanPS-BoldMT" w:cs="Times New Roman"/>
          <w:color w:val="000000"/>
          <w:sz w:val="28"/>
          <w:szCs w:val="28"/>
          <w:lang w:val="sr-Cyrl-RS"/>
        </w:rPr>
        <w:t>5</w:t>
      </w:r>
      <w:r w:rsidR="00E81622">
        <w:rPr>
          <w:rFonts w:eastAsia="TimesNewRomanPS-BoldMT" w:cs="Times New Roman"/>
          <w:color w:val="000000"/>
          <w:sz w:val="28"/>
          <w:szCs w:val="28"/>
          <w:lang w:val="sr-Cyrl-RS"/>
        </w:rPr>
        <w:t>.202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>4</w:t>
      </w:r>
      <w:r w:rsidR="00E81622">
        <w:rPr>
          <w:rFonts w:eastAsia="TimesNewRomanPS-BoldMT" w:cs="Times New Roman"/>
          <w:color w:val="000000"/>
          <w:sz w:val="28"/>
          <w:szCs w:val="28"/>
          <w:lang w:val="sr-Latn-RS"/>
        </w:rPr>
        <w:t>.</w:t>
      </w:r>
      <w:r w:rsidR="00E81622">
        <w:rPr>
          <w:rFonts w:eastAsia="TimesNewRomanPS-BoldMT" w:cs="Times New Roman"/>
          <w:color w:val="000000"/>
          <w:sz w:val="28"/>
          <w:szCs w:val="28"/>
          <w:lang w:val="sr-Cyrl-RS"/>
        </w:rPr>
        <w:t xml:space="preserve"> </w:t>
      </w:r>
      <w:r w:rsidR="00E81622">
        <w:rPr>
          <w:rFonts w:eastAsia="TimesNewRomanPS-BoldMT" w:cs="Times New Roman"/>
          <w:color w:val="000000"/>
          <w:sz w:val="28"/>
          <w:szCs w:val="28"/>
          <w:lang w:val="sr-Latn-RS"/>
        </w:rPr>
        <w:t>год</w:t>
      </w:r>
      <w:r w:rsidR="00E81622">
        <w:rPr>
          <w:rFonts w:eastAsia="TimesNewRomanPS-BoldMT" w:cs="Times New Roman"/>
          <w:color w:val="000000"/>
          <w:sz w:val="28"/>
          <w:szCs w:val="28"/>
          <w:lang w:val="sr-Cyrl-RS"/>
        </w:rPr>
        <w:t>.)</w:t>
      </w:r>
      <w:r>
        <w:rPr>
          <w:rFonts w:eastAsia="TimesNewRomanPS-BoldMT" w:cs="Times New Roman"/>
          <w:color w:val="000000"/>
          <w:sz w:val="28"/>
          <w:szCs w:val="28"/>
          <w:lang w:val="sr-Latn-RS"/>
        </w:rPr>
        <w:t xml:space="preserve"> </w:t>
      </w:r>
    </w:p>
    <w:p w14:paraId="6F537694" w14:textId="77777777" w:rsidR="00E81622" w:rsidRDefault="00E81622" w:rsidP="00E81622">
      <w:pPr>
        <w:autoSpaceDE w:val="0"/>
        <w:rPr>
          <w:sz w:val="28"/>
          <w:szCs w:val="28"/>
        </w:rPr>
      </w:pPr>
    </w:p>
    <w:p w14:paraId="6FF8EC7F" w14:textId="77777777" w:rsidR="00E81622" w:rsidRDefault="00E81622" w:rsidP="00E81622">
      <w:pPr>
        <w:autoSpaceDE w:val="0"/>
        <w:rPr>
          <w:sz w:val="28"/>
          <w:szCs w:val="28"/>
        </w:rPr>
      </w:pPr>
    </w:p>
    <w:p w14:paraId="78BA3075" w14:textId="77777777" w:rsidR="00E81622" w:rsidRPr="007C0197" w:rsidRDefault="00E81622" w:rsidP="00E81622">
      <w:pPr>
        <w:autoSpaceDE w:val="0"/>
        <w:rPr>
          <w:sz w:val="28"/>
          <w:szCs w:val="28"/>
          <w:lang w:val="sr-Latn-RS"/>
        </w:rPr>
      </w:pPr>
    </w:p>
    <w:p w14:paraId="19E1EC0C" w14:textId="77777777" w:rsidR="00E81622" w:rsidRDefault="00E81622" w:rsidP="00E81622">
      <w:pPr>
        <w:autoSpaceDE w:val="0"/>
        <w:rPr>
          <w:sz w:val="28"/>
          <w:szCs w:val="28"/>
        </w:rPr>
      </w:pPr>
    </w:p>
    <w:p w14:paraId="0B293F6F" w14:textId="77777777" w:rsidR="00E81622" w:rsidRDefault="00E81622" w:rsidP="00E81622">
      <w:pPr>
        <w:rPr>
          <w:rFonts w:eastAsia="Times New Roman" w:cs="Times New Roman"/>
          <w:b/>
          <w:bCs/>
          <w:color w:val="000000"/>
          <w:sz w:val="28"/>
          <w:szCs w:val="28"/>
          <w:lang w:val="sr-Latn-RS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sr-Latn-RS"/>
        </w:rPr>
        <w:t>Kоординатор огледа је Славица Kоџопељић  дипл. инж ратарства</w:t>
      </w:r>
    </w:p>
    <w:p w14:paraId="327C44FC" w14:textId="492E278D" w:rsidR="00CD5E5C" w:rsidRPr="00465F98" w:rsidRDefault="00E81622" w:rsidP="00465F98">
      <w:pPr>
        <w:autoSpaceDE w:val="0"/>
        <w:rPr>
          <w:lang w:val="sr-Cyrl-RS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val="sr-Latn-RS"/>
        </w:rPr>
        <w:t>Учесници у реализацији огледа: Славица Џелатовић дипл.инж  заштите биља  и Саша Стаменковић дипл.инж агроекономије</w:t>
      </w:r>
    </w:p>
    <w:sectPr w:rsidR="00CD5E5C" w:rsidRPr="00465F98">
      <w:pgSz w:w="11906" w:h="16838"/>
      <w:pgMar w:top="1134" w:right="1032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-BoldItalic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ItalicMT">
    <w:charset w:val="00"/>
    <w:family w:val="swiss"/>
    <w:pitch w:val="default"/>
  </w:font>
  <w:font w:name="Cambria-Bold"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charset w:val="00"/>
    <w:family w:val="swiss"/>
    <w:pitch w:val="default"/>
  </w:font>
  <w:font w:name="Andale Sans UI"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36"/>
        <w:szCs w:val="36"/>
        <w:lang w:val="sr-Latn-R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36"/>
        <w:szCs w:val="36"/>
        <w:lang w:val="sr-Latn-R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36"/>
        <w:szCs w:val="36"/>
        <w:lang w:val="sr-Latn-R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36"/>
        <w:szCs w:val="36"/>
        <w:lang w:val="sr-Latn-R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36"/>
        <w:szCs w:val="36"/>
        <w:lang w:val="sr-Latn-R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36"/>
        <w:szCs w:val="36"/>
        <w:lang w:val="sr-Latn-R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36"/>
        <w:szCs w:val="36"/>
        <w:lang w:val="sr-Latn-R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36"/>
        <w:szCs w:val="36"/>
        <w:lang w:val="sr-Latn-R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36"/>
        <w:szCs w:val="36"/>
        <w:lang w:val="sr-Latn-R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28"/>
        <w:szCs w:val="2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28"/>
        <w:szCs w:val="2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28"/>
        <w:szCs w:val="2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28"/>
        <w:szCs w:val="2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28"/>
        <w:szCs w:val="2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28"/>
        <w:szCs w:val="2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28"/>
        <w:szCs w:val="2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336669F"/>
    <w:multiLevelType w:val="hybridMultilevel"/>
    <w:tmpl w:val="25E2B3A2"/>
    <w:lvl w:ilvl="0" w:tplc="613EFF14">
      <w:start w:val="7"/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 w16cid:durableId="405566180">
    <w:abstractNumId w:val="0"/>
  </w:num>
  <w:num w:numId="2" w16cid:durableId="1816408016">
    <w:abstractNumId w:val="1"/>
  </w:num>
  <w:num w:numId="3" w16cid:durableId="2082098901">
    <w:abstractNumId w:val="2"/>
  </w:num>
  <w:num w:numId="4" w16cid:durableId="1846897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EE"/>
    <w:rsid w:val="000F18E7"/>
    <w:rsid w:val="00465F98"/>
    <w:rsid w:val="004E3AEE"/>
    <w:rsid w:val="005326C3"/>
    <w:rsid w:val="00631AB8"/>
    <w:rsid w:val="00735D05"/>
    <w:rsid w:val="0077535F"/>
    <w:rsid w:val="007C0197"/>
    <w:rsid w:val="008A2644"/>
    <w:rsid w:val="00C06168"/>
    <w:rsid w:val="00CD5E5C"/>
    <w:rsid w:val="00D143CA"/>
    <w:rsid w:val="00E51DBB"/>
    <w:rsid w:val="00E81622"/>
    <w:rsid w:val="00EC2DF1"/>
    <w:rsid w:val="00FD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356825"/>
  <w15:chartTrackingRefBased/>
  <w15:docId w15:val="{32C2A41F-4DA6-43AB-9F42-5A1367F7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2"/>
      <w:sz w:val="24"/>
      <w:szCs w:val="24"/>
      <w:lang w:val="sr-Latn-CS" w:eastAsia="zh-C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OpenSymbol"/>
      <w:sz w:val="36"/>
      <w:szCs w:val="36"/>
      <w:lang w:val="sr-Latn-RS"/>
    </w:rPr>
  </w:style>
  <w:style w:type="character" w:customStyle="1" w:styleId="WW8Num2z0">
    <w:name w:val="WW8Num2z0"/>
    <w:rPr>
      <w:rFonts w:ascii="Wingdings" w:hAnsi="Wingdings" w:cs="OpenSymbol"/>
      <w:sz w:val="28"/>
      <w:szCs w:val="28"/>
    </w:rPr>
  </w:style>
  <w:style w:type="character" w:customStyle="1" w:styleId="WW8Num3z0">
    <w:name w:val="WW8Num3z0"/>
    <w:rPr>
      <w:rFonts w:ascii="Symbol" w:eastAsia="Cambria-BoldItalic" w:hAnsi="Symbol" w:cs="OpenSymbol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Wingdings" w:hAnsi="Wingdings" w:cs="Open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Open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465F9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poloprivrednik savetnik</dc:creator>
  <cp:keywords/>
  <cp:lastModifiedBy>Slavica Kodžopelljić</cp:lastModifiedBy>
  <cp:revision>5</cp:revision>
  <cp:lastPrinted>2020-05-22T18:30:00Z</cp:lastPrinted>
  <dcterms:created xsi:type="dcterms:W3CDTF">2024-05-31T07:09:00Z</dcterms:created>
  <dcterms:modified xsi:type="dcterms:W3CDTF">2024-05-31T11:33:00Z</dcterms:modified>
</cp:coreProperties>
</file>