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AFD7B" w14:textId="77777777" w:rsidR="00DB1267" w:rsidRDefault="00DB1267" w:rsidP="006C3E1F">
      <w:pPr>
        <w:jc w:val="center"/>
        <w:rPr>
          <w:rFonts w:ascii="Bookman Old Style" w:hAnsi="Bookman Old Style"/>
          <w:b/>
          <w:bCs/>
          <w:sz w:val="24"/>
          <w:szCs w:val="24"/>
          <w:lang w:val="sr-Cyrl-ME"/>
        </w:rPr>
      </w:pPr>
    </w:p>
    <w:p w14:paraId="66CB3F6F" w14:textId="77777777" w:rsidR="00DB1267" w:rsidRDefault="00DB1267" w:rsidP="006C3E1F">
      <w:pPr>
        <w:jc w:val="center"/>
        <w:rPr>
          <w:rFonts w:ascii="Bookman Old Style" w:hAnsi="Bookman Old Style"/>
          <w:b/>
          <w:bCs/>
          <w:sz w:val="24"/>
          <w:szCs w:val="24"/>
          <w:lang w:val="sr-Cyrl-ME"/>
        </w:rPr>
      </w:pPr>
    </w:p>
    <w:p w14:paraId="37455594" w14:textId="7C457A38" w:rsidR="005435DD" w:rsidRPr="00DB1267" w:rsidRDefault="00795FBA" w:rsidP="006C3E1F">
      <w:pPr>
        <w:jc w:val="center"/>
        <w:rPr>
          <w:rFonts w:ascii="Bookman Old Style" w:hAnsi="Bookman Old Style"/>
          <w:b/>
          <w:bCs/>
          <w:sz w:val="24"/>
          <w:szCs w:val="24"/>
          <w:lang w:val="sr-Cyrl-ME"/>
        </w:rPr>
      </w:pPr>
      <w:r>
        <w:rPr>
          <w:rFonts w:ascii="Bookman Old Style" w:hAnsi="Bookman Old Style"/>
          <w:b/>
          <w:bCs/>
          <w:sz w:val="24"/>
          <w:szCs w:val="24"/>
          <w:lang w:val="sr-Cyrl-ME"/>
        </w:rPr>
        <w:t>ГАЈЕЊЕ ОРАХА У ИНТЕЗИВНИМ ЗАСАДИМА</w:t>
      </w:r>
    </w:p>
    <w:p w14:paraId="47921409" w14:textId="335B8034" w:rsidR="006C3E1F" w:rsidRPr="00DB1267" w:rsidRDefault="006C3E1F" w:rsidP="006C3E1F">
      <w:pPr>
        <w:jc w:val="both"/>
        <w:rPr>
          <w:rFonts w:ascii="Bookman Old Style" w:hAnsi="Bookman Old Style"/>
          <w:sz w:val="24"/>
          <w:szCs w:val="24"/>
          <w:lang w:val="sr-Cyrl-ME"/>
        </w:rPr>
      </w:pPr>
    </w:p>
    <w:p w14:paraId="0625D6B6" w14:textId="36BD848B" w:rsidR="006C3E1F" w:rsidRPr="00DB1267" w:rsidRDefault="00795FBA" w:rsidP="00DB1267">
      <w:pPr>
        <w:ind w:firstLine="720"/>
        <w:jc w:val="both"/>
        <w:rPr>
          <w:rFonts w:ascii="Bookman Old Style" w:hAnsi="Bookman Old Style"/>
          <w:sz w:val="24"/>
          <w:szCs w:val="24"/>
          <w:lang w:val="sr-Cyrl-ME"/>
        </w:rPr>
      </w:pPr>
      <w:r>
        <w:rPr>
          <w:rFonts w:ascii="Bookman Old Style" w:hAnsi="Bookman Old Style"/>
          <w:sz w:val="24"/>
          <w:szCs w:val="24"/>
          <w:lang w:val="sr-Cyrl-ME"/>
        </w:rPr>
        <w:t xml:space="preserve">Орах има дугу традицију гајења у нашим агроеколошким условима, али се то углавном сводило на садњу појединачних стабала на окућницама, поред путева и на мањим парцелама. Последњих година расте интересовање за подизање засада на већим површинама уз примену савремених технологија гајења. </w:t>
      </w:r>
      <w:r w:rsidR="006C3E1F" w:rsidRPr="00DB1267">
        <w:rPr>
          <w:rFonts w:ascii="Bookman Old Style" w:hAnsi="Bookman Old Style"/>
          <w:sz w:val="24"/>
          <w:szCs w:val="24"/>
          <w:lang w:val="sr-Cyrl-ME"/>
        </w:rPr>
        <w:t xml:space="preserve"> </w:t>
      </w:r>
    </w:p>
    <w:p w14:paraId="638BF361" w14:textId="0968A96E" w:rsidR="006C3E1F" w:rsidRPr="00DB1267" w:rsidRDefault="00795FBA" w:rsidP="00DB1267">
      <w:pPr>
        <w:ind w:firstLine="720"/>
        <w:jc w:val="both"/>
        <w:rPr>
          <w:rFonts w:ascii="Bookman Old Style" w:hAnsi="Bookman Old Style"/>
          <w:sz w:val="24"/>
          <w:szCs w:val="24"/>
          <w:lang w:val="sr-Cyrl-ME"/>
        </w:rPr>
      </w:pPr>
      <w:r>
        <w:rPr>
          <w:rFonts w:ascii="Bookman Old Style" w:hAnsi="Bookman Old Style"/>
          <w:sz w:val="24"/>
          <w:szCs w:val="24"/>
          <w:lang w:val="sr-Cyrl-ME"/>
        </w:rPr>
        <w:t>Да би се извршио правилан избор сорти ораха пре подизања засада, одређивања размака садње и избора технологије гајења, неопходно је упознати се са типом плодоношења ораха, при чему је важно нагласити да постоје два основна типа рађања и један прелазни.</w:t>
      </w:r>
    </w:p>
    <w:p w14:paraId="474ED170" w14:textId="62EBDA97" w:rsidR="006C3E1F" w:rsidRPr="00795FBA" w:rsidRDefault="00795FBA" w:rsidP="00795FBA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u w:val="single"/>
          <w:lang w:val="sr-Cyrl-ME"/>
        </w:rPr>
      </w:pPr>
      <w:r w:rsidRPr="00795FBA">
        <w:rPr>
          <w:rFonts w:ascii="Bookman Old Style" w:hAnsi="Bookman Old Style"/>
          <w:sz w:val="24"/>
          <w:szCs w:val="24"/>
          <w:u w:val="single"/>
          <w:lang w:val="sr-Cyrl-ME"/>
        </w:rPr>
        <w:t>Терминалном типу плодоношења</w:t>
      </w:r>
      <w:r>
        <w:rPr>
          <w:rFonts w:ascii="Bookman Old Style" w:hAnsi="Bookman Old Style"/>
          <w:sz w:val="24"/>
          <w:szCs w:val="24"/>
          <w:lang w:val="sr-Cyrl-ME"/>
        </w:rPr>
        <w:t xml:space="preserve"> припадају сорте које рађају само на врховима грана, односно, по ободу круне. Због изражене апикалне доминације и великих размера круне размак приликом садње је већи (80-120 стабала по хектару) и касније ступају у период пуног плодоношења. Најпознатије сорте из ове групе су Франкет, Шејново, сорте из групе Газенхајм, као и домаће селекције (Шампион, Овчар, Тиса, Срем). Орезивање се обавезно обавља ручно и своди се на проређивање због формирања мешовитих пупољака</w:t>
      </w:r>
      <w:r w:rsidR="008150DA">
        <w:rPr>
          <w:rFonts w:ascii="Bookman Old Style" w:hAnsi="Bookman Old Style"/>
          <w:sz w:val="24"/>
          <w:szCs w:val="24"/>
          <w:lang w:val="sr-Cyrl-ME"/>
        </w:rPr>
        <w:t xml:space="preserve"> на врховима</w:t>
      </w:r>
      <w:r>
        <w:rPr>
          <w:rFonts w:ascii="Bookman Old Style" w:hAnsi="Bookman Old Style"/>
          <w:sz w:val="24"/>
          <w:szCs w:val="24"/>
          <w:lang w:val="sr-Cyrl-ME"/>
        </w:rPr>
        <w:t xml:space="preserve"> једногодишњих грана.</w:t>
      </w:r>
    </w:p>
    <w:p w14:paraId="4012FF1C" w14:textId="09C8D7D8" w:rsidR="00795FBA" w:rsidRPr="008150DA" w:rsidRDefault="008150DA" w:rsidP="00795FBA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u w:val="single"/>
          <w:lang w:val="sr-Cyrl-ME"/>
        </w:rPr>
      </w:pPr>
      <w:r>
        <w:rPr>
          <w:rFonts w:ascii="Bookman Old Style" w:hAnsi="Bookman Old Style"/>
          <w:sz w:val="24"/>
          <w:szCs w:val="24"/>
          <w:u w:val="single"/>
          <w:lang w:val="sr-Cyrl-ME"/>
        </w:rPr>
        <w:t xml:space="preserve">Прелазни тип </w:t>
      </w:r>
      <w:r>
        <w:rPr>
          <w:rFonts w:ascii="Bookman Old Style" w:hAnsi="Bookman Old Style"/>
          <w:sz w:val="24"/>
          <w:szCs w:val="24"/>
          <w:lang w:val="sr-Cyrl-ME"/>
        </w:rPr>
        <w:t xml:space="preserve">– мешовити пупољци су распоређени углавном терминално, али се испод њих формира 1-2 пупољка латерално. Гранање је боље него код прве групе, а удео плодова из латералних мешовитих пупољака је 5-20%. </w:t>
      </w:r>
    </w:p>
    <w:p w14:paraId="43DDF0C7" w14:textId="1FBEA892" w:rsidR="008150DA" w:rsidRPr="008150DA" w:rsidRDefault="008150DA" w:rsidP="008150DA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  <w:u w:val="single"/>
          <w:lang w:val="sr-Cyrl-ME"/>
        </w:rPr>
      </w:pPr>
      <w:r>
        <w:rPr>
          <w:rFonts w:ascii="Bookman Old Style" w:hAnsi="Bookman Old Style"/>
          <w:sz w:val="24"/>
          <w:szCs w:val="24"/>
          <w:u w:val="single"/>
          <w:lang w:val="sr-Cyrl-ME"/>
        </w:rPr>
        <w:t xml:space="preserve">Латералне сорте </w:t>
      </w:r>
      <w:r>
        <w:rPr>
          <w:rFonts w:ascii="Bookman Old Style" w:hAnsi="Bookman Old Style"/>
          <w:sz w:val="24"/>
          <w:szCs w:val="24"/>
          <w:lang w:val="sr-Cyrl-ME"/>
        </w:rPr>
        <w:t>се одликују бочним типом плодоношења и код њих се род појављује дуж читаве гране, тј.</w:t>
      </w:r>
      <w:r w:rsidR="003063D1">
        <w:rPr>
          <w:rFonts w:ascii="Bookman Old Style" w:hAnsi="Bookman Old Style"/>
          <w:sz w:val="24"/>
          <w:szCs w:val="24"/>
          <w:lang w:val="sr-Cyrl-ME"/>
        </w:rPr>
        <w:t xml:space="preserve"> у у</w:t>
      </w:r>
      <w:r>
        <w:rPr>
          <w:rFonts w:ascii="Bookman Old Style" w:hAnsi="Bookman Old Style"/>
          <w:sz w:val="24"/>
          <w:szCs w:val="24"/>
          <w:lang w:val="sr-Cyrl-ME"/>
        </w:rPr>
        <w:t>нутрашњости круне што омогућава да се саде у густом интезивном склопу, при чему је ова стабла неопходно орезивати, да би се гране подмлађивале и обезбедило боље осунчавање и добили крупни плодови.</w:t>
      </w:r>
    </w:p>
    <w:p w14:paraId="23ED1BC1" w14:textId="12512B12" w:rsidR="008150DA" w:rsidRPr="008150DA" w:rsidRDefault="008150DA" w:rsidP="008150DA">
      <w:pPr>
        <w:ind w:firstLine="720"/>
        <w:jc w:val="both"/>
        <w:rPr>
          <w:rFonts w:ascii="Bookman Old Style" w:hAnsi="Bookman Old Style"/>
          <w:sz w:val="24"/>
          <w:szCs w:val="24"/>
          <w:lang w:val="sr-Cyrl-ME"/>
        </w:rPr>
      </w:pPr>
      <w:r>
        <w:rPr>
          <w:rFonts w:ascii="Bookman Old Style" w:hAnsi="Bookman Old Style"/>
          <w:sz w:val="24"/>
          <w:szCs w:val="24"/>
          <w:lang w:val="sr-Cyrl-ME"/>
        </w:rPr>
        <w:t>Гајењем сорти овог типа плодоношења у густом склопу може да се засади и до три пута више садница по хектару (250-300, па чак и до 400) него у класичним засадима са сортама терминалног типа рађања. Апикална доминација код латералних сорти је слаба, а гранање добро, при чему је удео плодова, који се формирају из бочних пупољака 50-90%. То су Чендлер, Туларе, Педро, Лара, Фернор, а од наших селекција Расна и Новосадски касни родни, чија је латерална родност 50-60%</w:t>
      </w:r>
    </w:p>
    <w:p w14:paraId="78B3C74B" w14:textId="7020BA1F" w:rsidR="006C3E1F" w:rsidRDefault="000E30FC" w:rsidP="00DB1267">
      <w:pPr>
        <w:ind w:firstLine="720"/>
        <w:jc w:val="both"/>
        <w:rPr>
          <w:rFonts w:ascii="Bookman Old Style" w:hAnsi="Bookman Old Style"/>
          <w:sz w:val="24"/>
          <w:szCs w:val="24"/>
          <w:lang w:val="sr-Cyrl-ME"/>
        </w:rPr>
      </w:pPr>
      <w:r>
        <w:rPr>
          <w:rFonts w:ascii="Bookman Old Style" w:hAnsi="Bookman Old Style"/>
          <w:sz w:val="24"/>
          <w:szCs w:val="24"/>
          <w:lang w:val="sr-Cyrl-ME"/>
        </w:rPr>
        <w:lastRenderedPageBreak/>
        <w:t>У нашим агроеколошким условима присутна је честа појава позних пролећних мразева, тако да треба бирати оне сорте са латералним типом рађања, који касније крећу са вегетацијом, обично у другој половини априла. Највише се препоручују Чендлер и Лара, а на надморским висинама изад 60</w:t>
      </w:r>
      <w:r w:rsidR="003063D1">
        <w:rPr>
          <w:rFonts w:ascii="Bookman Old Style" w:hAnsi="Bookman Old Style"/>
          <w:sz w:val="24"/>
          <w:szCs w:val="24"/>
          <w:lang w:val="sr-Cyrl-ME"/>
        </w:rPr>
        <w:t>0 метара и Фернор, који се одли</w:t>
      </w:r>
      <w:r>
        <w:rPr>
          <w:rFonts w:ascii="Bookman Old Style" w:hAnsi="Bookman Old Style"/>
          <w:sz w:val="24"/>
          <w:szCs w:val="24"/>
          <w:lang w:val="sr-Cyrl-ME"/>
        </w:rPr>
        <w:t>кује изузетно касним почетком вегетације. Водеће латералне сорте су самооплодне, али се препоручује 5-10% опрашивача у засаду, као што су Франкет и Расна.</w:t>
      </w:r>
    </w:p>
    <w:p w14:paraId="2770777C" w14:textId="0879BD03" w:rsidR="000E30FC" w:rsidRDefault="000E30FC" w:rsidP="000E30FC">
      <w:pPr>
        <w:ind w:firstLine="720"/>
        <w:jc w:val="both"/>
        <w:rPr>
          <w:rFonts w:ascii="Bookman Old Style" w:hAnsi="Bookman Old Style"/>
          <w:sz w:val="24"/>
          <w:szCs w:val="24"/>
          <w:lang w:val="sr-Cyrl-ME"/>
        </w:rPr>
      </w:pPr>
      <w:r>
        <w:rPr>
          <w:rFonts w:ascii="Bookman Old Style" w:hAnsi="Bookman Old Style"/>
          <w:sz w:val="24"/>
          <w:szCs w:val="24"/>
          <w:lang w:val="sr-Cyrl-ME"/>
        </w:rPr>
        <w:t>Стабла латералних сорти су слабије бујности и омогућавају густу садњу са размацима 7-8 метара између редова и 4-5 метара у реду (250-350 стабала по хектару). Првих неколико годин</w:t>
      </w:r>
      <w:r w:rsidR="00077BA8">
        <w:rPr>
          <w:rFonts w:ascii="Bookman Old Style" w:hAnsi="Bookman Old Style"/>
          <w:sz w:val="24"/>
          <w:szCs w:val="24"/>
          <w:lang w:val="sr-Cyrl-ME"/>
        </w:rPr>
        <w:t>а</w:t>
      </w:r>
      <w:r>
        <w:rPr>
          <w:rFonts w:ascii="Bookman Old Style" w:hAnsi="Bookman Old Style"/>
          <w:sz w:val="24"/>
          <w:szCs w:val="24"/>
          <w:lang w:val="sr-Cyrl-ME"/>
        </w:rPr>
        <w:t xml:space="preserve"> по садњи обично се избегава резидба, а касније је изводљив</w:t>
      </w:r>
      <w:r w:rsidR="00077BA8">
        <w:rPr>
          <w:rFonts w:ascii="Bookman Old Style" w:hAnsi="Bookman Old Style"/>
          <w:sz w:val="24"/>
          <w:szCs w:val="24"/>
          <w:lang w:val="sr-Cyrl-ME"/>
        </w:rPr>
        <w:t>а</w:t>
      </w:r>
      <w:bookmarkStart w:id="0" w:name="_GoBack"/>
      <w:bookmarkEnd w:id="0"/>
      <w:r>
        <w:rPr>
          <w:rFonts w:ascii="Bookman Old Style" w:hAnsi="Bookman Old Style"/>
          <w:sz w:val="24"/>
          <w:szCs w:val="24"/>
          <w:lang w:val="sr-Cyrl-ME"/>
        </w:rPr>
        <w:t xml:space="preserve"> и машинска, што омогућава интезивно стварање бочних изданака. Обично се препоручује модификована пирамидална круна, а код сорти оштрих углова гранања и тамо где нема јаких ветрова и котласта круна. У току формирања узгојоног облика спроводе се многи помотехнички захвати-повијање, пинцирање, прстеновање, прикраћивање грана, уклањање сувишних летораста до основе.</w:t>
      </w:r>
    </w:p>
    <w:p w14:paraId="502B4D40" w14:textId="613AB37A" w:rsidR="000E30FC" w:rsidRDefault="000E30FC" w:rsidP="000E30FC">
      <w:pPr>
        <w:ind w:firstLine="720"/>
        <w:jc w:val="both"/>
        <w:rPr>
          <w:rFonts w:ascii="Bookman Old Style" w:hAnsi="Bookman Old Style"/>
          <w:sz w:val="24"/>
          <w:szCs w:val="24"/>
          <w:lang w:val="sr-Cyrl-ME"/>
        </w:rPr>
      </w:pPr>
      <w:r>
        <w:rPr>
          <w:rFonts w:ascii="Bookman Old Style" w:hAnsi="Bookman Old Style"/>
          <w:sz w:val="24"/>
          <w:szCs w:val="24"/>
          <w:lang w:val="sr-Cyrl-ME"/>
        </w:rPr>
        <w:t xml:space="preserve">Стабла латералних сорти раније пророде, а пуни род дају већ у 7-8 вегетацији након садње, при чему принос може бити 4-5 тона по хектару па и више. </w:t>
      </w:r>
    </w:p>
    <w:p w14:paraId="3BF00CB8" w14:textId="77777777" w:rsidR="000E30FC" w:rsidRDefault="000E30FC" w:rsidP="00DB1267">
      <w:pPr>
        <w:ind w:firstLine="720"/>
        <w:jc w:val="both"/>
        <w:rPr>
          <w:rFonts w:ascii="Bookman Old Style" w:hAnsi="Bookman Old Style"/>
          <w:sz w:val="24"/>
          <w:szCs w:val="24"/>
          <w:lang w:val="sr-Cyrl-ME"/>
        </w:rPr>
      </w:pPr>
    </w:p>
    <w:p w14:paraId="3092E215" w14:textId="1E2992C3" w:rsidR="006C3E1F" w:rsidRDefault="00DB1267" w:rsidP="00DB1267">
      <w:pPr>
        <w:ind w:firstLine="720"/>
        <w:jc w:val="both"/>
        <w:rPr>
          <w:rFonts w:ascii="Bookman Old Style" w:hAnsi="Bookman Old Style"/>
          <w:sz w:val="24"/>
          <w:szCs w:val="24"/>
          <w:lang w:val="sr-Cyrl-ME"/>
        </w:rPr>
      </w:pPr>
      <w:r w:rsidRPr="00DB1267">
        <w:rPr>
          <w:rFonts w:ascii="Bookman Old Style" w:hAnsi="Bookman Old Style"/>
          <w:sz w:val="24"/>
          <w:szCs w:val="24"/>
          <w:lang w:val="sr-Cyrl-ME"/>
        </w:rPr>
        <w:t xml:space="preserve"> </w:t>
      </w:r>
    </w:p>
    <w:p w14:paraId="1EF43E9F" w14:textId="1A139878" w:rsidR="00DB1267" w:rsidRDefault="00DB1267" w:rsidP="00DB1267">
      <w:pPr>
        <w:ind w:firstLine="720"/>
        <w:jc w:val="right"/>
        <w:rPr>
          <w:rFonts w:ascii="Bookman Old Style" w:hAnsi="Bookman Old Style"/>
          <w:sz w:val="24"/>
          <w:szCs w:val="24"/>
          <w:lang w:val="sr-Cyrl-ME"/>
        </w:rPr>
      </w:pPr>
      <w:r>
        <w:rPr>
          <w:rFonts w:ascii="Bookman Old Style" w:hAnsi="Bookman Old Style"/>
          <w:sz w:val="24"/>
          <w:szCs w:val="24"/>
          <w:lang w:val="sr-Cyrl-ME"/>
        </w:rPr>
        <w:t xml:space="preserve">Велимир Станојевић дипл инг </w:t>
      </w:r>
    </w:p>
    <w:p w14:paraId="5AC99AB8" w14:textId="7CA6C056" w:rsidR="00DB1267" w:rsidRPr="00DB1267" w:rsidRDefault="00DB1267" w:rsidP="00DB1267">
      <w:pPr>
        <w:ind w:firstLine="720"/>
        <w:jc w:val="right"/>
        <w:rPr>
          <w:rFonts w:ascii="Bookman Old Style" w:hAnsi="Bookman Old Style"/>
          <w:sz w:val="24"/>
          <w:szCs w:val="24"/>
          <w:lang w:val="sr-Cyrl-ME"/>
        </w:rPr>
      </w:pPr>
      <w:r>
        <w:rPr>
          <w:rFonts w:ascii="Bookman Old Style" w:hAnsi="Bookman Old Style"/>
          <w:sz w:val="24"/>
          <w:szCs w:val="24"/>
          <w:lang w:val="sr-Cyrl-ME"/>
        </w:rPr>
        <w:t>ПССС Чачак</w:t>
      </w:r>
    </w:p>
    <w:sectPr w:rsidR="00DB1267" w:rsidRPr="00DB1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51F6B"/>
    <w:multiLevelType w:val="hybridMultilevel"/>
    <w:tmpl w:val="2DEAB6DE"/>
    <w:lvl w:ilvl="0" w:tplc="1C24F3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1F"/>
    <w:rsid w:val="00077BA8"/>
    <w:rsid w:val="000D2ABE"/>
    <w:rsid w:val="000E30FC"/>
    <w:rsid w:val="003063D1"/>
    <w:rsid w:val="005435DD"/>
    <w:rsid w:val="005F03E7"/>
    <w:rsid w:val="00685A34"/>
    <w:rsid w:val="006C3E1F"/>
    <w:rsid w:val="00795FBA"/>
    <w:rsid w:val="008150DA"/>
    <w:rsid w:val="00A71231"/>
    <w:rsid w:val="00DB1267"/>
    <w:rsid w:val="00FB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964F"/>
  <w15:chartTrackingRefBased/>
  <w15:docId w15:val="{D1D553AC-4B2F-4062-984F-7A38C2E8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8C43E-94B2-4491-9059-843EE60F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Урош Станојевић</dc:creator>
  <cp:keywords/>
  <dc:description/>
  <cp:lastModifiedBy>LUKA STANOJEVIĆ</cp:lastModifiedBy>
  <cp:revision>4</cp:revision>
  <dcterms:created xsi:type="dcterms:W3CDTF">2023-09-20T17:46:00Z</dcterms:created>
  <dcterms:modified xsi:type="dcterms:W3CDTF">2024-03-03T17:22:00Z</dcterms:modified>
</cp:coreProperties>
</file>